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280" w:line="307" w:lineRule="auto"/>
        <w:ind w:left="0" w:right="0" w:firstLine="0"/>
        <w:jc w:val="center"/>
      </w:pPr>
      <w:r>
        <w:rPr>
          <w:b/>
          <w:bCs/>
          <w:color w:val="000000"/>
          <w:spacing w:val="0"/>
          <w:w w:val="100"/>
          <w:position w:val="0"/>
          <w:shd w:val="clear" w:color="auto" w:fill="auto"/>
          <w:lang w:val="es-ES" w:eastAsia="es-ES" w:bidi="es-ES"/>
        </w:rPr>
        <w:t>DIRECCION GENERAL DE AERONAUTICA CIVIL</w:t>
        <w:br/>
        <w:t>UNIDAD DE AUDITORIA INTERNA</w:t>
        <w:br/>
        <w:t>CUA No.: 92909</w:t>
      </w:r>
    </w:p>
    <w:p>
      <w:pPr>
        <w:pStyle w:val="Style2"/>
        <w:keepNext w:val="0"/>
        <w:keepLines w:val="0"/>
        <w:widowControl w:val="0"/>
        <w:shd w:val="clear" w:color="auto" w:fill="auto"/>
        <w:bidi w:val="0"/>
        <w:spacing w:before="0" w:after="40" w:line="305" w:lineRule="auto"/>
        <w:ind w:left="0" w:right="0" w:firstLine="0"/>
        <w:jc w:val="center"/>
      </w:pPr>
      <w:r>
        <w:rPr>
          <w:b/>
          <w:bCs/>
          <w:color w:val="000000"/>
          <w:spacing w:val="0"/>
          <w:w w:val="100"/>
          <w:position w:val="0"/>
          <w:shd w:val="clear" w:color="auto" w:fill="auto"/>
          <w:lang w:val="es-ES" w:eastAsia="es-ES" w:bidi="es-ES"/>
        </w:rPr>
        <w:t>AUDITORIA</w:t>
      </w:r>
    </w:p>
    <w:p>
      <w:pPr>
        <w:pStyle w:val="Style2"/>
        <w:keepNext w:val="0"/>
        <w:keepLines w:val="0"/>
        <w:widowControl w:val="0"/>
        <w:shd w:val="clear" w:color="auto" w:fill="auto"/>
        <w:bidi w:val="0"/>
        <w:spacing w:before="0" w:after="40" w:line="305" w:lineRule="auto"/>
        <w:ind w:left="0" w:right="0" w:firstLine="0"/>
        <w:jc w:val="center"/>
      </w:pPr>
      <w:r>
        <w:rPr>
          <w:b/>
          <w:bCs/>
          <w:color w:val="000000"/>
          <w:spacing w:val="0"/>
          <w:w w:val="100"/>
          <w:position w:val="0"/>
          <w:shd w:val="clear" w:color="auto" w:fill="auto"/>
          <w:lang w:val="es-ES" w:eastAsia="es-ES" w:bidi="es-ES"/>
        </w:rPr>
        <w:t>EJECUCION DEL PRESUPUESTO DE INGRESOS Y</w:t>
        <w:br/>
        <w:t>EGRESOS</w:t>
      </w:r>
    </w:p>
    <w:p>
      <w:pPr>
        <w:pStyle w:val="Style2"/>
        <w:keepNext w:val="0"/>
        <w:keepLines w:val="0"/>
        <w:widowControl w:val="0"/>
        <w:shd w:val="clear" w:color="auto" w:fill="auto"/>
        <w:bidi w:val="0"/>
        <w:spacing w:before="0" w:after="0" w:line="305" w:lineRule="auto"/>
        <w:ind w:left="0" w:right="0" w:firstLine="0"/>
        <w:jc w:val="left"/>
        <w:sectPr>
          <w:footnotePr>
            <w:pos w:val="pageBottom"/>
            <w:numFmt w:val="decimal"/>
            <w:numRestart w:val="continuous"/>
          </w:footnotePr>
          <w:pgSz w:w="12240" w:h="15840"/>
          <w:pgMar w:top="1406" w:left="2882" w:right="3074" w:bottom="281" w:header="978" w:footer="3" w:gutter="0"/>
          <w:pgNumType w:start="1"/>
          <w:cols w:space="720"/>
          <w:noEndnote/>
          <w:rtlGutter w:val="0"/>
          <w:docGrid w:linePitch="360"/>
        </w:sectPr>
      </w:pPr>
      <w:r>
        <w:rPr>
          <w:b/>
          <w:bCs/>
          <w:color w:val="000000"/>
          <w:spacing w:val="0"/>
          <w:w w:val="100"/>
          <w:position w:val="0"/>
          <w:shd w:val="clear" w:color="auto" w:fill="auto"/>
          <w:lang w:val="es-ES" w:eastAsia="es-ES" w:bidi="es-ES"/>
        </w:rPr>
        <w:t>DEL 01 DE ENERO DE 2020 AL 31 DE OCTUBRE DE 2020</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406" w:left="0" w:right="0" w:bottom="281" w:header="0" w:footer="3" w:gutter="0"/>
          <w:cols w:space="720"/>
          <w:noEndnote/>
          <w:rtlGutter w:val="0"/>
          <w:docGrid w:linePitch="360"/>
        </w:sectPr>
      </w:pPr>
    </w:p>
    <w:p>
      <w:pPr>
        <w:pStyle w:val="Style2"/>
        <w:keepNext w:val="0"/>
        <w:keepLines w:val="0"/>
        <w:framePr w:w="3883" w:h="293" w:wrap="none" w:vAnchor="text" w:hAnchor="page" w:x="3987" w:y="100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s-ES" w:eastAsia="es-ES" w:bidi="es-ES"/>
        </w:rPr>
        <w:t>GUATEMALA, DICIEMBRE DE 2020</w:t>
      </w:r>
    </w:p>
    <w:p>
      <w:pPr>
        <w:pStyle w:val="Style5"/>
        <w:keepNext w:val="0"/>
        <w:keepLines w:val="0"/>
        <w:framePr w:w="226" w:h="442" w:hRule="exact" w:wrap="none" w:vAnchor="text" w:hAnchor="page" w:x="11581" w:y="890"/>
        <w:widowControl w:val="0"/>
        <w:shd w:val="clear" w:color="auto" w:fill="auto"/>
        <w:bidi w:val="0"/>
        <w:spacing w:before="0" w:after="0" w:line="240" w:lineRule="auto"/>
        <w:ind w:left="0" w:right="0" w:firstLine="0"/>
        <w:jc w:val="left"/>
        <w:textDirection w:val="btLr"/>
      </w:pPr>
      <w:r>
        <w:rPr>
          <w:color w:val="000000"/>
          <w:spacing w:val="0"/>
          <w:w w:val="100"/>
          <w:position w:val="0"/>
          <w:shd w:val="clear" w:color="auto" w:fill="auto"/>
          <w:lang w:val="es-ES" w:eastAsia="es-ES" w:bidi="es-ES"/>
        </w:rPr>
        <w:t>’^AIO</w:t>
      </w:r>
    </w:p>
    <w:p>
      <w:pPr>
        <w:widowControl w:val="0"/>
        <w:spacing w:line="360" w:lineRule="exact"/>
      </w:pPr>
      <w:r>
        <w:drawing>
          <wp:anchor distT="0" distB="0" distL="0" distR="0" simplePos="0" relativeHeight="62914690" behindDoc="1" locked="0" layoutInCell="1" allowOverlap="1">
            <wp:simplePos x="0" y="0"/>
            <wp:positionH relativeFrom="page">
              <wp:posOffset>827405</wp:posOffset>
            </wp:positionH>
            <wp:positionV relativeFrom="paragraph">
              <wp:posOffset>570230</wp:posOffset>
            </wp:positionV>
            <wp:extent cx="402590" cy="46355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02590" cy="463550"/>
                    </a:xfrm>
                    <a:prstGeom prst="rect"/>
                  </pic:spPr>
                </pic:pic>
              </a:graphicData>
            </a:graphic>
          </wp:anchor>
        </w:drawing>
      </w:r>
      <w:r>
        <w:drawing>
          <wp:anchor distT="0" distB="0" distL="0" distR="128270" simplePos="0" relativeHeight="62914691" behindDoc="1" locked="0" layoutInCell="1" allowOverlap="1">
            <wp:simplePos x="0" y="0"/>
            <wp:positionH relativeFrom="page">
              <wp:posOffset>6450965</wp:posOffset>
            </wp:positionH>
            <wp:positionV relativeFrom="paragraph">
              <wp:posOffset>12700</wp:posOffset>
            </wp:positionV>
            <wp:extent cx="920750" cy="110363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920750" cy="1103630"/>
                    </a:xfrm>
                    <a:prstGeom prst="rect"/>
                  </pic:spPr>
                </pic:pic>
              </a:graphicData>
            </a:graphic>
          </wp:anchor>
        </w:drawing>
      </w:r>
    </w:p>
    <w:p>
      <w:pPr>
        <w:widowControl w:val="0"/>
        <w:spacing w:line="360" w:lineRule="exact"/>
      </w:pPr>
    </w:p>
    <w:p>
      <w:pPr>
        <w:widowControl w:val="0"/>
        <w:spacing w:line="360" w:lineRule="exact"/>
      </w:pPr>
    </w:p>
    <w:p>
      <w:pPr>
        <w:widowControl w:val="0"/>
        <w:spacing w:after="652" w:line="1" w:lineRule="exact"/>
      </w:pPr>
    </w:p>
    <w:p>
      <w:pPr>
        <w:widowControl w:val="0"/>
        <w:spacing w:line="1" w:lineRule="exact"/>
        <w:sectPr>
          <w:footnotePr>
            <w:pos w:val="pageBottom"/>
            <w:numFmt w:val="decimal"/>
            <w:numRestart w:val="continuous"/>
          </w:footnotePr>
          <w:type w:val="continuous"/>
          <w:pgSz w:w="12240" w:h="15840"/>
          <w:pgMar w:top="1406" w:left="1303" w:right="434" w:bottom="281" w:header="0" w:footer="3" w:gutter="0"/>
          <w:cols w:space="720"/>
          <w:noEndnote/>
          <w:rtlGutter w:val="0"/>
          <w:docGrid w:linePitch="360"/>
        </w:sectPr>
      </w:pPr>
    </w:p>
    <w:p>
      <w:pPr>
        <w:widowControl w:val="0"/>
        <w:spacing w:before="13" w:after="13" w:line="240" w:lineRule="exact"/>
        <w:rPr>
          <w:sz w:val="19"/>
          <w:szCs w:val="19"/>
        </w:rPr>
      </w:pPr>
    </w:p>
    <w:p>
      <w:pPr>
        <w:widowControl w:val="0"/>
        <w:spacing w:line="1" w:lineRule="exact"/>
        <w:sectPr>
          <w:footnotePr>
            <w:pos w:val="pageBottom"/>
            <w:numFmt w:val="decimal"/>
            <w:numRestart w:val="continuous"/>
          </w:footnotePr>
          <w:pgSz w:w="12240" w:h="15840"/>
          <w:pgMar w:top="1099" w:left="1728" w:right="1892" w:bottom="590" w:header="0" w:footer="3" w:gutter="0"/>
          <w:cols w:space="720"/>
          <w:noEndnote/>
          <w:rtlGutter w:val="0"/>
          <w:docGrid w:linePitch="360"/>
        </w:sectPr>
      </w:pP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hd w:val="clear" w:color="auto" w:fill="auto"/>
          <w:lang w:val="es-ES" w:eastAsia="es-ES" w:bidi="es-ES"/>
        </w:rPr>
        <w:t>INDICE</w:t>
      </w:r>
    </w:p>
    <w:p>
      <w:pPr>
        <w:pStyle w:val="Style17"/>
        <w:keepNext w:val="0"/>
        <w:keepLines w:val="0"/>
        <w:widowControl w:val="0"/>
        <w:shd w:val="clear" w:color="auto" w:fill="auto"/>
        <w:tabs>
          <w:tab w:pos="7766" w:val="right"/>
        </w:tabs>
        <w:bidi w:val="0"/>
        <w:spacing w:before="0"/>
        <w:ind w:left="0" w:right="0" w:firstLine="0"/>
        <w:jc w:val="both"/>
      </w:pPr>
      <w:r>
        <w:fldChar w:fldCharType="begin"/>
        <w:instrText xml:space="preserve"> TOC \o "1-5" \h \z </w:instrText>
        <w:fldChar w:fldCharType="separate"/>
      </w:r>
      <w:r>
        <w:rPr>
          <w:color w:val="000000"/>
          <w:spacing w:val="0"/>
          <w:w w:val="100"/>
          <w:position w:val="0"/>
          <w:shd w:val="clear" w:color="auto" w:fill="auto"/>
          <w:lang w:val="es-ES" w:eastAsia="es-ES" w:bidi="es-ES"/>
        </w:rPr>
        <w:t>ANTECEDENTES</w:t>
        <w:tab/>
      </w:r>
      <w:r>
        <w:rPr>
          <w:b w:val="0"/>
          <w:bCs w:val="0"/>
          <w:color w:val="000000"/>
          <w:spacing w:val="0"/>
          <w:w w:val="100"/>
          <w:position w:val="0"/>
          <w:shd w:val="clear" w:color="auto" w:fill="auto"/>
          <w:lang w:val="es-ES" w:eastAsia="es-ES" w:bidi="es-ES"/>
        </w:rPr>
        <w:t>&lt;1</w:t>
      </w:r>
    </w:p>
    <w:p>
      <w:pPr>
        <w:pStyle w:val="Style17"/>
        <w:keepNext w:val="0"/>
        <w:keepLines w:val="0"/>
        <w:widowControl w:val="0"/>
        <w:shd w:val="clear" w:color="auto" w:fill="auto"/>
        <w:tabs>
          <w:tab w:pos="7766" w:val="right"/>
        </w:tabs>
        <w:bidi w:val="0"/>
        <w:spacing w:before="0"/>
        <w:ind w:left="0" w:right="0" w:firstLine="0"/>
        <w:jc w:val="both"/>
      </w:pPr>
      <w:hyperlink w:anchor="bookmark4" w:tooltip="Current Document">
        <w:r>
          <w:rPr>
            <w:color w:val="000000"/>
            <w:spacing w:val="0"/>
            <w:w w:val="100"/>
            <w:position w:val="0"/>
            <w:shd w:val="clear" w:color="auto" w:fill="auto"/>
            <w:lang w:val="es-ES" w:eastAsia="es-ES" w:bidi="es-ES"/>
          </w:rPr>
          <w:t>OBJETIVOS</w:t>
          <w:tab/>
        </w:r>
        <w:r>
          <w:rPr>
            <w:b w:val="0"/>
            <w:bCs w:val="0"/>
            <w:color w:val="000000"/>
            <w:spacing w:val="0"/>
            <w:w w:val="100"/>
            <w:position w:val="0"/>
            <w:shd w:val="clear" w:color="auto" w:fill="auto"/>
            <w:lang w:val="es-ES" w:eastAsia="es-ES" w:bidi="es-ES"/>
          </w:rPr>
          <w:t>-I</w:t>
        </w:r>
      </w:hyperlink>
    </w:p>
    <w:p>
      <w:pPr>
        <w:pStyle w:val="Style17"/>
        <w:keepNext w:val="0"/>
        <w:keepLines w:val="0"/>
        <w:widowControl w:val="0"/>
        <w:shd w:val="clear" w:color="auto" w:fill="auto"/>
        <w:tabs>
          <w:tab w:pos="7766" w:val="right"/>
        </w:tabs>
        <w:bidi w:val="0"/>
        <w:spacing w:before="0"/>
        <w:ind w:left="520" w:right="0" w:firstLine="0"/>
        <w:jc w:val="both"/>
      </w:pPr>
      <w:hyperlink w:anchor="bookmark5" w:tooltip="Current Document">
        <w:r>
          <w:rPr>
            <w:b w:val="0"/>
            <w:bCs w:val="0"/>
            <w:color w:val="000000"/>
            <w:spacing w:val="0"/>
            <w:w w:val="100"/>
            <w:position w:val="0"/>
            <w:shd w:val="clear" w:color="auto" w:fill="auto"/>
            <w:lang w:val="es-ES" w:eastAsia="es-ES" w:bidi="es-ES"/>
          </w:rPr>
          <w:t>GENERALES</w:t>
          <w:tab/>
          <w:t>1</w:t>
        </w:r>
      </w:hyperlink>
    </w:p>
    <w:p>
      <w:pPr>
        <w:pStyle w:val="Style17"/>
        <w:keepNext w:val="0"/>
        <w:keepLines w:val="0"/>
        <w:widowControl w:val="0"/>
        <w:shd w:val="clear" w:color="auto" w:fill="auto"/>
        <w:tabs>
          <w:tab w:pos="7766" w:val="right"/>
        </w:tabs>
        <w:bidi w:val="0"/>
        <w:spacing w:before="0"/>
        <w:ind w:left="520" w:right="0" w:firstLine="0"/>
        <w:jc w:val="both"/>
      </w:pPr>
      <w:hyperlink w:anchor="bookmark6" w:tooltip="Current Document">
        <w:r>
          <w:rPr>
            <w:b w:val="0"/>
            <w:bCs w:val="0"/>
            <w:color w:val="000000"/>
            <w:spacing w:val="0"/>
            <w:w w:val="100"/>
            <w:position w:val="0"/>
            <w:shd w:val="clear" w:color="auto" w:fill="auto"/>
            <w:lang w:val="es-ES" w:eastAsia="es-ES" w:bidi="es-ES"/>
          </w:rPr>
          <w:t>ESPECIFICOS</w:t>
          <w:tab/>
          <w:t>2</w:t>
        </w:r>
      </w:hyperlink>
    </w:p>
    <w:p>
      <w:pPr>
        <w:pStyle w:val="Style17"/>
        <w:keepNext w:val="0"/>
        <w:keepLines w:val="0"/>
        <w:widowControl w:val="0"/>
        <w:shd w:val="clear" w:color="auto" w:fill="auto"/>
        <w:tabs>
          <w:tab w:pos="7766" w:val="right"/>
        </w:tabs>
        <w:bidi w:val="0"/>
        <w:spacing w:before="0"/>
        <w:ind w:left="0" w:right="0" w:firstLine="0"/>
        <w:jc w:val="both"/>
      </w:pPr>
      <w:hyperlink w:anchor="bookmark7" w:tooltip="Current Document">
        <w:r>
          <w:rPr>
            <w:color w:val="000000"/>
            <w:spacing w:val="0"/>
            <w:w w:val="100"/>
            <w:position w:val="0"/>
            <w:shd w:val="clear" w:color="auto" w:fill="auto"/>
            <w:lang w:val="es-ES" w:eastAsia="es-ES" w:bidi="es-ES"/>
          </w:rPr>
          <w:t>ALCANCE</w:t>
          <w:tab/>
        </w:r>
        <w:r>
          <w:rPr>
            <w:b w:val="0"/>
            <w:bCs w:val="0"/>
            <w:color w:val="000000"/>
            <w:spacing w:val="0"/>
            <w:w w:val="100"/>
            <w:position w:val="0"/>
            <w:shd w:val="clear" w:color="auto" w:fill="auto"/>
            <w:lang w:val="es-ES" w:eastAsia="es-ES" w:bidi="es-ES"/>
          </w:rPr>
          <w:t>2</w:t>
        </w:r>
      </w:hyperlink>
    </w:p>
    <w:p>
      <w:pPr>
        <w:pStyle w:val="Style17"/>
        <w:keepNext w:val="0"/>
        <w:keepLines w:val="0"/>
        <w:widowControl w:val="0"/>
        <w:shd w:val="clear" w:color="auto" w:fill="auto"/>
        <w:tabs>
          <w:tab w:pos="7766" w:val="right"/>
        </w:tabs>
        <w:bidi w:val="0"/>
        <w:spacing w:before="0"/>
        <w:ind w:left="0" w:right="0" w:firstLine="0"/>
        <w:jc w:val="both"/>
      </w:pPr>
      <w:hyperlink w:anchor="bookmark9" w:tooltip="Current Document">
        <w:r>
          <w:rPr>
            <w:color w:val="000000"/>
            <w:spacing w:val="0"/>
            <w:w w:val="100"/>
            <w:position w:val="0"/>
            <w:shd w:val="clear" w:color="auto" w:fill="auto"/>
            <w:lang w:val="es-ES" w:eastAsia="es-ES" w:bidi="es-ES"/>
          </w:rPr>
          <w:t>INFORMACION EXAMINADA</w:t>
          <w:tab/>
        </w:r>
        <w:r>
          <w:rPr>
            <w:b w:val="0"/>
            <w:bCs w:val="0"/>
            <w:color w:val="000000"/>
            <w:spacing w:val="0"/>
            <w:w w:val="100"/>
            <w:position w:val="0"/>
            <w:shd w:val="clear" w:color="auto" w:fill="auto"/>
            <w:lang w:val="es-ES" w:eastAsia="es-ES" w:bidi="es-ES"/>
          </w:rPr>
          <w:t>4</w:t>
        </w:r>
      </w:hyperlink>
    </w:p>
    <w:p>
      <w:pPr>
        <w:pStyle w:val="Style17"/>
        <w:keepNext w:val="0"/>
        <w:keepLines w:val="0"/>
        <w:widowControl w:val="0"/>
        <w:shd w:val="clear" w:color="auto" w:fill="auto"/>
        <w:tabs>
          <w:tab w:pos="7766" w:val="right"/>
        </w:tabs>
        <w:bidi w:val="0"/>
        <w:spacing w:before="0"/>
        <w:ind w:left="0" w:right="0" w:firstLine="0"/>
        <w:jc w:val="both"/>
      </w:pPr>
      <w:hyperlink w:anchor="bookmark10" w:tooltip="Current Document">
        <w:r>
          <w:rPr>
            <w:color w:val="000000"/>
            <w:spacing w:val="0"/>
            <w:w w:val="100"/>
            <w:position w:val="0"/>
            <w:shd w:val="clear" w:color="auto" w:fill="auto"/>
            <w:lang w:val="es-ES" w:eastAsia="es-ES" w:bidi="es-ES"/>
          </w:rPr>
          <w:t>NOTAS A LA INFORMACION EXAMINADA</w:t>
          <w:tab/>
        </w:r>
        <w:r>
          <w:rPr>
            <w:b w:val="0"/>
            <w:bCs w:val="0"/>
            <w:color w:val="000000"/>
            <w:spacing w:val="0"/>
            <w:w w:val="100"/>
            <w:position w:val="0"/>
            <w:shd w:val="clear" w:color="auto" w:fill="auto"/>
            <w:lang w:val="es-ES" w:eastAsia="es-ES" w:bidi="es-ES"/>
          </w:rPr>
          <w:t>5</w:t>
        </w:r>
      </w:hyperlink>
      <w:r>
        <w:fldChar w:fldCharType="end"/>
      </w:r>
    </w:p>
    <w:p>
      <w:pPr>
        <w:pStyle w:val="Style2"/>
        <w:keepNext w:val="0"/>
        <w:keepLines w:val="0"/>
        <w:widowControl w:val="0"/>
        <w:shd w:val="clear" w:color="auto" w:fill="auto"/>
        <w:bidi w:val="0"/>
        <w:spacing w:before="0" w:after="40" w:line="305" w:lineRule="auto"/>
        <w:ind w:left="0" w:right="0" w:firstLine="0"/>
        <w:jc w:val="both"/>
      </w:pPr>
      <w:r>
        <w:rPr>
          <w:b/>
          <w:bCs/>
          <w:color w:val="000000"/>
          <w:spacing w:val="0"/>
          <w:w w:val="100"/>
          <w:position w:val="0"/>
          <w:shd w:val="clear" w:color="auto" w:fill="auto"/>
          <w:lang w:val="es-ES" w:eastAsia="es-ES" w:bidi="es-ES"/>
        </w:rPr>
        <w:t>COMENTARIOS SOBRE EL ESTADO ACTUAL DE LOS HALLAZGOS g Y RECOMENDACIONES DE AUDITORIAS ANTERIORES</w:t>
      </w:r>
    </w:p>
    <w:p>
      <w:pPr>
        <w:pStyle w:val="Style2"/>
        <w:keepNext w:val="0"/>
        <w:keepLines w:val="0"/>
        <w:widowControl w:val="0"/>
        <w:shd w:val="clear" w:color="auto" w:fill="auto"/>
        <w:bidi w:val="0"/>
        <w:spacing w:before="0" w:after="40" w:line="300" w:lineRule="auto"/>
        <w:ind w:left="0" w:right="0" w:firstLine="0"/>
        <w:jc w:val="both"/>
      </w:pPr>
      <w:r>
        <w:rPr>
          <w:b/>
          <w:bCs/>
          <w:color w:val="000000"/>
          <w:spacing w:val="0"/>
          <w:w w:val="100"/>
          <w:position w:val="0"/>
          <w:shd w:val="clear" w:color="auto" w:fill="auto"/>
          <w:lang w:val="es-ES" w:eastAsia="es-ES" w:bidi="es-ES"/>
        </w:rPr>
        <w:t>DETALLE DE FUNCIONARIOS Y PERSONAL RESPONSABLE DE LA 11 ENTIDAD AUDITADA</w:t>
      </w:r>
    </w:p>
    <w:p>
      <w:pPr>
        <w:pStyle w:val="Style2"/>
        <w:keepNext w:val="0"/>
        <w:keepLines w:val="0"/>
        <w:widowControl w:val="0"/>
        <w:shd w:val="clear" w:color="auto" w:fill="auto"/>
        <w:tabs>
          <w:tab w:pos="7766" w:val="right"/>
        </w:tabs>
        <w:bidi w:val="0"/>
        <w:spacing w:before="0" w:after="120" w:line="302" w:lineRule="auto"/>
        <w:ind w:left="0" w:right="0" w:firstLine="0"/>
        <w:jc w:val="both"/>
      </w:pPr>
      <w:r>
        <w:rPr>
          <w:b/>
          <w:bCs/>
          <w:color w:val="000000"/>
          <w:spacing w:val="0"/>
          <w:w w:val="100"/>
          <w:position w:val="0"/>
          <w:shd w:val="clear" w:color="auto" w:fill="auto"/>
          <w:lang w:val="es-ES" w:eastAsia="es-ES" w:bidi="es-ES"/>
        </w:rPr>
        <w:t>COMISION DE AUDITORIA</w:t>
        <w:tab/>
      </w:r>
      <w:r>
        <w:rPr>
          <w:color w:val="000000"/>
          <w:spacing w:val="0"/>
          <w:w w:val="100"/>
          <w:position w:val="0"/>
          <w:shd w:val="clear" w:color="auto" w:fill="auto"/>
          <w:lang w:val="es-ES" w:eastAsia="es-ES" w:bidi="es-ES"/>
        </w:rPr>
        <w:t>1 o</w:t>
      </w:r>
    </w:p>
    <w:p>
      <w:pPr>
        <w:widowControl w:val="0"/>
        <w:spacing w:after="7922" w:line="1" w:lineRule="exact"/>
        <w:sectPr>
          <w:footnotePr>
            <w:pos w:val="pageBottom"/>
            <w:numFmt w:val="decimal"/>
            <w:numRestart w:val="continuous"/>
          </w:footnotePr>
          <w:type w:val="continuous"/>
          <w:pgSz w:w="12240" w:h="15840"/>
          <w:pgMar w:top="1099" w:left="1728" w:right="1892" w:bottom="590" w:header="671" w:footer="3" w:gutter="0"/>
          <w:cols w:space="720"/>
          <w:noEndnote/>
          <w:rtlGutter w:val="0"/>
          <w:docGrid w:linePitch="360"/>
        </w:sectPr>
      </w:pPr>
      <w:r>
        <w:drawing>
          <wp:anchor distT="0" distB="0" distL="0" distR="0" simplePos="0" relativeHeight="62914692" behindDoc="1" locked="0" layoutInCell="1" allowOverlap="1">
            <wp:simplePos x="0" y="0"/>
            <wp:positionH relativeFrom="page">
              <wp:posOffset>534670</wp:posOffset>
            </wp:positionH>
            <wp:positionV relativeFrom="paragraph">
              <wp:posOffset>4537075</wp:posOffset>
            </wp:positionV>
            <wp:extent cx="895985" cy="46355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895985" cy="463550"/>
                    </a:xfrm>
                    <a:prstGeom prst="rect"/>
                  </pic:spPr>
                </pic:pic>
              </a:graphicData>
            </a:graphic>
          </wp:anchor>
        </w:drawing>
      </w:r>
      <w:r>
        <w:drawing>
          <wp:anchor distT="0" distB="0" distL="0" distR="0" simplePos="0" relativeHeight="62914693" behindDoc="1" locked="0" layoutInCell="1" allowOverlap="1">
            <wp:simplePos x="0" y="0"/>
            <wp:positionH relativeFrom="page">
              <wp:posOffset>6569710</wp:posOffset>
            </wp:positionH>
            <wp:positionV relativeFrom="paragraph">
              <wp:posOffset>4000500</wp:posOffset>
            </wp:positionV>
            <wp:extent cx="956945" cy="1029970"/>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ext cx="956945" cy="1029970"/>
                    </a:xfrm>
                    <a:prstGeom prst="rect"/>
                  </pic:spPr>
                </pic:pic>
              </a:graphicData>
            </a:graphic>
          </wp:anchor>
        </w:drawing>
      </w:r>
    </w:p>
    <w:p>
      <w:pPr>
        <w:pStyle w:val="Style2"/>
        <w:keepNext w:val="0"/>
        <w:keepLines w:val="0"/>
        <w:widowControl w:val="0"/>
        <w:shd w:val="clear" w:color="auto" w:fill="auto"/>
        <w:bidi w:val="0"/>
        <w:spacing w:before="0" w:after="380" w:line="240" w:lineRule="auto"/>
        <w:ind w:left="0" w:right="0" w:firstLine="0"/>
        <w:jc w:val="both"/>
      </w:pPr>
      <w:r>
        <w:rPr>
          <w:b/>
          <w:bCs/>
          <w:color w:val="000000"/>
          <w:spacing w:val="0"/>
          <w:w w:val="100"/>
          <w:position w:val="0"/>
          <w:shd w:val="clear" w:color="auto" w:fill="auto"/>
          <w:lang w:val="es-ES" w:eastAsia="es-ES" w:bidi="es-ES"/>
        </w:rPr>
        <w:t>ANTECEDENTES</w:t>
      </w:r>
    </w:p>
    <w:p>
      <w:pPr>
        <w:pStyle w:val="Style23"/>
        <w:keepNext/>
        <w:keepLines/>
        <w:widowControl w:val="0"/>
        <w:shd w:val="clear" w:color="auto" w:fill="auto"/>
        <w:bidi w:val="0"/>
        <w:spacing w:before="0" w:after="360" w:line="240" w:lineRule="auto"/>
        <w:ind w:left="0" w:right="0" w:firstLine="0"/>
        <w:jc w:val="both"/>
      </w:pPr>
      <w:bookmarkStart w:id="0" w:name="bookmark0"/>
      <w:r>
        <w:rPr>
          <w:color w:val="000000"/>
          <w:spacing w:val="0"/>
          <w:w w:val="100"/>
          <w:position w:val="0"/>
          <w:shd w:val="clear" w:color="auto" w:fill="auto"/>
          <w:lang w:val="es-ES" w:eastAsia="es-ES" w:bidi="es-ES"/>
        </w:rPr>
        <w:t>ASPECTOS RELEVANTES DE LA ENTIDAD AUDITADA</w:t>
      </w:r>
      <w:bookmarkEnd w:id="0"/>
    </w:p>
    <w:p>
      <w:pPr>
        <w:pStyle w:val="Style2"/>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El Decreto 93-2000 del Congreso de la República de Guatemala Ley de Aviación Civil, establece en el artículo 6 "Dirección General de Aeronáutica Civil. La Dirección General de Aeronáutica Civil, en adelante la Dirección, dependencia del Ministerio de Comunicaciones, Infraestructura y Vivienda, es el órgano encargado de normar, supervisar, vigilar y regular, con base en lo prescrito en la presente ley, reglamentos, regulaciones y disposiciones complementarias, los servicios aeroportuarios, los servicios de apoyo a la Navegación Aérea, los servicios de Transporte Aéreo, de Telecomunicaciones y en general todas las actividades de Aviación Civil en el territorio y espacio aéreo de Guatemala, velando en todo momento por la defensa de los intereses nacionales."</w:t>
      </w:r>
    </w:p>
    <w:p>
      <w:pPr>
        <w:pStyle w:val="Style23"/>
        <w:keepNext/>
        <w:keepLines/>
        <w:widowControl w:val="0"/>
        <w:shd w:val="clear" w:color="auto" w:fill="auto"/>
        <w:bidi w:val="0"/>
        <w:spacing w:before="0" w:after="300"/>
        <w:ind w:left="0" w:right="0" w:firstLine="0"/>
        <w:jc w:val="both"/>
      </w:pPr>
      <w:bookmarkStart w:id="1" w:name="bookmark1"/>
      <w:r>
        <w:rPr>
          <w:color w:val="000000"/>
          <w:spacing w:val="0"/>
          <w:w w:val="100"/>
          <w:position w:val="0"/>
          <w:shd w:val="clear" w:color="auto" w:fill="auto"/>
          <w:lang w:val="es-ES" w:eastAsia="es-ES" w:bidi="es-ES"/>
        </w:rPr>
        <w:t>FUNDAMENTO LEGAL DE LA AUDITORÍA</w:t>
      </w:r>
      <w:bookmarkEnd w:id="1"/>
    </w:p>
    <w:p>
      <w:pPr>
        <w:pStyle w:val="Style2"/>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La auditoría se llevó a cabo de conformidad con lo que establece la Ley Orgánica de la Contraloría General de Cuentas, su Reglamento y el Nombramiento No. 92909-1-2020.</w:t>
      </w:r>
    </w:p>
    <w:p>
      <w:pPr>
        <w:pStyle w:val="Style23"/>
        <w:keepNext/>
        <w:keepLines/>
        <w:widowControl w:val="0"/>
        <w:shd w:val="clear" w:color="auto" w:fill="auto"/>
        <w:bidi w:val="0"/>
        <w:spacing w:before="0" w:after="300"/>
        <w:ind w:left="0" w:right="0" w:firstLine="0"/>
        <w:jc w:val="both"/>
      </w:pPr>
      <w:bookmarkStart w:id="2" w:name="bookmark2"/>
      <w:r>
        <w:rPr>
          <w:color w:val="000000"/>
          <w:spacing w:val="0"/>
          <w:w w:val="100"/>
          <w:position w:val="0"/>
          <w:shd w:val="clear" w:color="auto" w:fill="auto"/>
          <w:lang w:val="es-ES" w:eastAsia="es-ES" w:bidi="es-ES"/>
        </w:rPr>
        <w:t>NORMAS DE AUDITORÍA APLICADAS</w:t>
      </w:r>
      <w:bookmarkEnd w:id="2"/>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La auditoría se realizó conforme las Normas Internacionales de las Entidades Fiscalizadoras Superiores adaptadas a Guatemala ISSAI.GT- aprobadas mediante Acuerdo No. A-075-2017 de la Contraloría General de Cuentas y Normas Gubernamentales de Control Interno.</w:t>
      </w:r>
    </w:p>
    <w:p>
      <w:pPr>
        <w:pStyle w:val="Style23"/>
        <w:keepNext/>
        <w:keepLines/>
        <w:widowControl w:val="0"/>
        <w:shd w:val="clear" w:color="auto" w:fill="auto"/>
        <w:bidi w:val="0"/>
        <w:spacing w:before="0" w:after="300" w:line="293" w:lineRule="auto"/>
        <w:ind w:left="0" w:right="0" w:firstLine="0"/>
        <w:jc w:val="both"/>
      </w:pPr>
      <w:bookmarkStart w:id="3" w:name="bookmark3"/>
      <w:r>
        <w:rPr>
          <w:color w:val="000000"/>
          <w:spacing w:val="0"/>
          <w:w w:val="100"/>
          <w:position w:val="0"/>
          <w:shd w:val="clear" w:color="auto" w:fill="auto"/>
          <w:lang w:val="es-ES" w:eastAsia="es-ES" w:bidi="es-ES"/>
        </w:rPr>
        <w:t>DESCRIPCIÓN DE LA MATERIA CONTROLADA</w:t>
      </w:r>
      <w:bookmarkEnd w:id="3"/>
    </w:p>
    <w:p>
      <w:pPr>
        <w:pStyle w:val="Style2"/>
        <w:keepNext w:val="0"/>
        <w:keepLines w:val="0"/>
        <w:widowControl w:val="0"/>
        <w:shd w:val="clear" w:color="auto" w:fill="auto"/>
        <w:bidi w:val="0"/>
        <w:spacing w:before="0" w:line="295" w:lineRule="auto"/>
        <w:ind w:left="0" w:right="0" w:firstLine="0"/>
        <w:jc w:val="both"/>
      </w:pPr>
      <w:r>
        <w:rPr>
          <w:color w:val="000000"/>
          <w:spacing w:val="0"/>
          <w:w w:val="100"/>
          <w:position w:val="0"/>
          <w:shd w:val="clear" w:color="auto" w:fill="auto"/>
          <w:lang w:val="es-ES" w:eastAsia="es-ES" w:bidi="es-ES"/>
        </w:rPr>
        <w:t>Evaluación de la ejecución financiera del presupuesto de ingresos y egresos de la Dirección General de Aeronáutica Civil, revisión de las operaciones, registros y documentación de soporte.</w:t>
      </w:r>
    </w:p>
    <w:p>
      <w:pPr>
        <w:pStyle w:val="Style23"/>
        <w:keepNext/>
        <w:keepLines/>
        <w:widowControl w:val="0"/>
        <w:shd w:val="clear" w:color="auto" w:fill="auto"/>
        <w:bidi w:val="0"/>
        <w:spacing w:before="0" w:after="300" w:line="295" w:lineRule="auto"/>
        <w:ind w:left="0" w:right="0" w:firstLine="0"/>
        <w:jc w:val="both"/>
      </w:pPr>
      <w:bookmarkStart w:id="4" w:name="bookmark4"/>
      <w:r>
        <w:rPr>
          <w:color w:val="000000"/>
          <w:spacing w:val="0"/>
          <w:w w:val="100"/>
          <w:position w:val="0"/>
          <w:shd w:val="clear" w:color="auto" w:fill="auto"/>
          <w:lang w:val="es-ES" w:eastAsia="es-ES" w:bidi="es-ES"/>
        </w:rPr>
        <w:t>OBJETIVOS</w:t>
      </w:r>
      <w:bookmarkEnd w:id="4"/>
    </w:p>
    <w:p>
      <w:pPr>
        <w:pStyle w:val="Style23"/>
        <w:keepNext/>
        <w:keepLines/>
        <w:widowControl w:val="0"/>
        <w:shd w:val="clear" w:color="auto" w:fill="auto"/>
        <w:bidi w:val="0"/>
        <w:spacing w:before="0" w:after="380" w:line="240" w:lineRule="auto"/>
        <w:ind w:left="0" w:right="0" w:firstLine="0"/>
        <w:jc w:val="both"/>
      </w:pPr>
      <w:bookmarkStart w:id="5" w:name="bookmark5"/>
      <w:r>
        <w:rPr>
          <w:color w:val="000000"/>
          <w:spacing w:val="0"/>
          <w:w w:val="100"/>
          <w:position w:val="0"/>
          <w:shd w:val="clear" w:color="auto" w:fill="auto"/>
          <w:lang w:val="es-ES" w:eastAsia="es-ES" w:bidi="es-ES"/>
        </w:rPr>
        <w:t>GENERALES</w:t>
      </w:r>
      <w:bookmarkEnd w:id="5"/>
    </w:p>
    <w:p>
      <w:pPr>
        <w:pStyle w:val="Style2"/>
        <w:keepNext w:val="0"/>
        <w:keepLines w:val="0"/>
        <w:widowControl w:val="0"/>
        <w:shd w:val="clear" w:color="auto" w:fill="auto"/>
        <w:bidi w:val="0"/>
        <w:spacing w:before="0"/>
        <w:ind w:left="0" w:right="0" w:firstLine="0"/>
        <w:jc w:val="both"/>
      </w:pPr>
      <w:r>
        <w:drawing>
          <wp:anchor distT="0" distB="0" distL="316865" distR="0" simplePos="0" relativeHeight="125829378" behindDoc="0" locked="0" layoutInCell="1" allowOverlap="1">
            <wp:simplePos x="0" y="0"/>
            <wp:positionH relativeFrom="page">
              <wp:posOffset>6570980</wp:posOffset>
            </wp:positionH>
            <wp:positionV relativeFrom="paragraph">
              <wp:posOffset>444500</wp:posOffset>
            </wp:positionV>
            <wp:extent cx="951230" cy="981710"/>
            <wp:wrapTight wrapText="bothSides">
              <wp:wrapPolygon>
                <wp:start x="0" y="0"/>
                <wp:lineTo x="21600" y="0"/>
                <wp:lineTo x="21600" y="21600"/>
                <wp:lineTo x="0" y="21600"/>
                <wp:lineTo x="0" y="0"/>
              </wp:wrapPolygon>
            </wp:wrapT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3"/>
                    <a:stretch/>
                  </pic:blipFill>
                  <pic:spPr>
                    <a:xfrm>
                      <a:ext cx="951230" cy="9817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6254115</wp:posOffset>
                </wp:positionH>
                <wp:positionV relativeFrom="paragraph">
                  <wp:posOffset>1062990</wp:posOffset>
                </wp:positionV>
                <wp:extent cx="262255" cy="125095"/>
                <wp:wrapNone/>
                <wp:docPr id="11" name="Shape 11"/>
                <a:graphic xmlns:a="http://schemas.openxmlformats.org/drawingml/2006/main">
                  <a:graphicData uri="http://schemas.microsoft.com/office/word/2010/wordprocessingShape">
                    <wps:wsp>
                      <wps:cNvSpPr txBox="1"/>
                      <wps:spPr>
                        <a:xfrm>
                          <a:ext cx="262255"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1</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style="position:absolute;margin-left:492.44999999999999pt;margin-top:83.700000000000003pt;width:20.649999999999999pt;height:9.8499999999999996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1</w:t>
                      </w:r>
                    </w:p>
                  </w:txbxContent>
                </v:textbox>
                <w10:wrap anchorx="page"/>
              </v:shape>
            </w:pict>
          </mc:Fallback>
        </mc:AlternateContent>
      </w:r>
      <w:r>
        <w:rPr>
          <w:color w:val="000000"/>
          <w:spacing w:val="0"/>
          <w:w w:val="100"/>
          <w:position w:val="0"/>
          <w:shd w:val="clear" w:color="auto" w:fill="auto"/>
          <w:lang w:val="es-ES" w:eastAsia="es-ES" w:bidi="es-ES"/>
        </w:rPr>
        <w:t>Verificar el adecuado y oportuno cumplimiento de las disposiciones legales, relacionadas con la Ejecución Financiera del Presupuesto de Ingresos y Egresos.</w:t>
      </w:r>
    </w:p>
    <w:p>
      <w:pPr>
        <w:pStyle w:val="Style2"/>
        <w:keepNext w:val="0"/>
        <w:keepLines w:val="0"/>
        <w:widowControl w:val="0"/>
        <w:shd w:val="clear" w:color="auto" w:fill="auto"/>
        <w:bidi w:val="0"/>
        <w:spacing w:before="0" w:after="500" w:line="240" w:lineRule="auto"/>
        <w:ind w:left="0" w:right="0" w:firstLine="0"/>
        <w:jc w:val="both"/>
      </w:pPr>
      <w:r>
        <w:drawing>
          <wp:anchor distT="0" distB="0" distL="114300" distR="114300" simplePos="0" relativeHeight="125829379" behindDoc="0" locked="0" layoutInCell="1" allowOverlap="1">
            <wp:simplePos x="0" y="0"/>
            <wp:positionH relativeFrom="page">
              <wp:posOffset>368300</wp:posOffset>
            </wp:positionH>
            <wp:positionV relativeFrom="paragraph">
              <wp:posOffset>304800</wp:posOffset>
            </wp:positionV>
            <wp:extent cx="890270" cy="46355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5"/>
                    <a:stretch/>
                  </pic:blipFill>
                  <pic:spPr>
                    <a:xfrm>
                      <a:ext cx="890270" cy="463550"/>
                    </a:xfrm>
                    <a:prstGeom prst="rect"/>
                  </pic:spPr>
                </pic:pic>
              </a:graphicData>
            </a:graphic>
          </wp:anchor>
        </w:drawing>
      </w:r>
      <w:r>
        <w:rPr>
          <w:color w:val="000000"/>
          <w:spacing w:val="0"/>
          <w:w w:val="100"/>
          <w:position w:val="0"/>
          <w:shd w:val="clear" w:color="auto" w:fill="auto"/>
          <w:lang w:val="es-ES" w:eastAsia="es-ES" w:bidi="es-ES"/>
        </w:rPr>
        <w:t>Cumplir con el Plan Anual de Auditoría Interna, aprobado para el ejercicio fiscal</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92909</w:t>
      </w:r>
    </w:p>
    <w:p>
      <w:pPr>
        <w:pStyle w:val="Style14"/>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es-ES" w:eastAsia="es-ES" w:bidi="es-ES"/>
        </w:rPr>
        <w:t>PERIODO DEL 01 DE ENERO DE 2020 AL 31 DE OCTUBRE DE 2020</w:t>
      </w:r>
      <w:r>
        <w:br w:type="page"/>
      </w:r>
    </w:p>
    <w:p>
      <w:pPr>
        <w:pStyle w:val="Style2"/>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es-ES" w:eastAsia="es-ES" w:bidi="es-ES"/>
        </w:rPr>
        <w:t>2020.</w:t>
      </w:r>
    </w:p>
    <w:p>
      <w:pPr>
        <w:pStyle w:val="Style23"/>
        <w:keepNext/>
        <w:keepLines/>
        <w:widowControl w:val="0"/>
        <w:shd w:val="clear" w:color="auto" w:fill="auto"/>
        <w:bidi w:val="0"/>
        <w:spacing w:before="0" w:after="400" w:line="240" w:lineRule="auto"/>
        <w:ind w:left="0" w:right="0" w:firstLine="0"/>
        <w:jc w:val="both"/>
      </w:pPr>
      <w:bookmarkStart w:id="6" w:name="bookmark6"/>
      <w:r>
        <w:rPr>
          <w:color w:val="000000"/>
          <w:spacing w:val="0"/>
          <w:w w:val="100"/>
          <w:position w:val="0"/>
          <w:shd w:val="clear" w:color="auto" w:fill="auto"/>
          <w:lang w:val="es-ES" w:eastAsia="es-ES" w:bidi="es-ES"/>
        </w:rPr>
        <w:t>ESPECIFICOS</w:t>
      </w:r>
      <w:bookmarkEnd w:id="6"/>
    </w:p>
    <w:p>
      <w:pPr>
        <w:pStyle w:val="Style2"/>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es-ES" w:eastAsia="es-ES" w:bidi="es-ES"/>
        </w:rPr>
        <w:t>Verificar que los Comprobantes Únicos de Registro, contengan la documentación de soporte requerida.</w:t>
      </w:r>
    </w:p>
    <w:p>
      <w:pPr>
        <w:pStyle w:val="Style2"/>
        <w:keepNext w:val="0"/>
        <w:keepLines w:val="0"/>
        <w:widowControl w:val="0"/>
        <w:shd w:val="clear" w:color="auto" w:fill="auto"/>
        <w:bidi w:val="0"/>
        <w:spacing w:before="0" w:line="283" w:lineRule="auto"/>
        <w:ind w:left="0" w:right="0" w:firstLine="0"/>
        <w:jc w:val="both"/>
      </w:pPr>
      <w:r>
        <w:rPr>
          <w:color w:val="000000"/>
          <w:spacing w:val="0"/>
          <w:w w:val="100"/>
          <w:position w:val="0"/>
          <w:shd w:val="clear" w:color="auto" w:fill="auto"/>
          <w:lang w:val="es-ES" w:eastAsia="es-ES" w:bidi="es-ES"/>
        </w:rPr>
        <w:t>Comprobar si las modificaciones del presupuesto se encuentran debidamente autorizadas y registradas.</w:t>
      </w:r>
    </w:p>
    <w:p>
      <w:pPr>
        <w:pStyle w:val="Style2"/>
        <w:keepNext w:val="0"/>
        <w:keepLines w:val="0"/>
        <w:widowControl w:val="0"/>
        <w:shd w:val="clear" w:color="auto" w:fill="auto"/>
        <w:bidi w:val="0"/>
        <w:spacing w:before="0" w:line="288" w:lineRule="auto"/>
        <w:ind w:left="0" w:right="0" w:firstLine="0"/>
        <w:jc w:val="both"/>
      </w:pPr>
      <w:r>
        <w:rPr>
          <w:color w:val="000000"/>
          <w:spacing w:val="0"/>
          <w:w w:val="100"/>
          <w:position w:val="0"/>
          <w:shd w:val="clear" w:color="auto" w:fill="auto"/>
          <w:lang w:val="es-ES" w:eastAsia="es-ES" w:bidi="es-ES"/>
        </w:rPr>
        <w:t>Verificar que los gastos realizados durante el periodo estén clasificados en los renglones presupuestarios correspondientes.</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Comparar los ingresos recaudados de la Fuente 31, de la Dirección General de Aeronáutica Civil -DGAC- contra los registros del Sistema de Contabilidad Integrada -SICOIN-.</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Efectuar seguimiento a recomendaciones de auditorías anteriores.</w:t>
      </w:r>
    </w:p>
    <w:p>
      <w:pPr>
        <w:pStyle w:val="Style2"/>
        <w:keepNext w:val="0"/>
        <w:keepLines w:val="0"/>
        <w:widowControl w:val="0"/>
        <w:shd w:val="clear" w:color="auto" w:fill="auto"/>
        <w:bidi w:val="0"/>
        <w:spacing w:before="0" w:line="283" w:lineRule="auto"/>
        <w:ind w:left="0" w:right="0" w:firstLine="0"/>
        <w:jc w:val="both"/>
      </w:pPr>
      <w:r>
        <w:rPr>
          <w:color w:val="000000"/>
          <w:spacing w:val="0"/>
          <w:w w:val="100"/>
          <w:position w:val="0"/>
          <w:shd w:val="clear" w:color="auto" w:fill="auto"/>
          <w:lang w:val="es-ES" w:eastAsia="es-ES" w:bidi="es-ES"/>
        </w:rPr>
        <w:t>Emitir las recomendaciones, para el fortalecimiento del control interno del área evaluada.</w:t>
      </w:r>
    </w:p>
    <w:p>
      <w:pPr>
        <w:pStyle w:val="Style23"/>
        <w:keepNext/>
        <w:keepLines/>
        <w:widowControl w:val="0"/>
        <w:shd w:val="clear" w:color="auto" w:fill="auto"/>
        <w:bidi w:val="0"/>
        <w:spacing w:before="0" w:after="380" w:line="240" w:lineRule="auto"/>
        <w:ind w:left="0" w:right="0" w:firstLine="0"/>
        <w:jc w:val="both"/>
      </w:pPr>
      <w:bookmarkStart w:id="7" w:name="bookmark7"/>
      <w:r>
        <w:rPr>
          <w:color w:val="000000"/>
          <w:spacing w:val="0"/>
          <w:w w:val="100"/>
          <w:position w:val="0"/>
          <w:shd w:val="clear" w:color="auto" w:fill="auto"/>
          <w:lang w:val="es-ES" w:eastAsia="es-ES" w:bidi="es-ES"/>
        </w:rPr>
        <w:t>ALCANCE</w:t>
      </w:r>
      <w:bookmarkEnd w:id="7"/>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El examen comprendió la evaluación de la ejecución financiera del presupuesto de ingresos y egresos, revisión de las operaciones, registros y documentación de soporte, verificar el cumplimiento de las disposiciones legales y administrativas, contenidas en las Leyes, Reglamentos y Normativa vigentes, durante el período comprendido del 01 de enero al 31 de octubre 2020 y efectuar seguimiento a las recomendaciones de auditorías anteriores.</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En el período de revisión, se excluyeron Comprobantes Únicos de Registro relacionados con adquisiciones efectuadas por el Fondo Rotativo Especial de Privativos, asignado para el año 2020 (según Acuerdo Ministerial No. 134-2020), en virtud que, estos gastos fueron objeto de revisión y los resultados se describen en el informe de auditoría identificado con el CUA 92879 denominado “Arqueo de Fondos (Rotativo y Cajas Chicas)” emitido en el mes de noviembre 2020.</w:t>
      </w:r>
    </w:p>
    <w:p>
      <w:pPr>
        <w:pStyle w:val="Style2"/>
        <w:keepNext w:val="0"/>
        <w:keepLines w:val="0"/>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es-ES" w:eastAsia="es-ES" w:bidi="es-ES"/>
        </w:rPr>
        <w:t>En relación al Grupo de Gasto 3 “Propiedad, Planta, Equipo e Intangibles” representa al 31 de octubre 2020 una ejecución de Q 323,198.42 en el Sistema de</w:t>
      </w:r>
    </w:p>
    <w:p>
      <w:pPr>
        <w:pStyle w:val="Style2"/>
        <w:keepNext w:val="0"/>
        <w:keepLines w:val="0"/>
        <w:widowControl w:val="0"/>
        <w:shd w:val="clear" w:color="auto" w:fill="auto"/>
        <w:bidi w:val="0"/>
        <w:spacing w:before="0"/>
        <w:ind w:left="0" w:right="0" w:firstLine="0"/>
        <w:jc w:val="both"/>
      </w:pPr>
      <w:r>
        <mc:AlternateContent>
          <mc:Choice Requires="wps">
            <w:drawing>
              <wp:anchor distT="0" distB="12700" distL="114300" distR="114300" simplePos="0" relativeHeight="125829380" behindDoc="0" locked="0" layoutInCell="1" allowOverlap="1">
                <wp:simplePos x="0" y="0"/>
                <wp:positionH relativeFrom="page">
                  <wp:posOffset>1203960</wp:posOffset>
                </wp:positionH>
                <wp:positionV relativeFrom="margin">
                  <wp:posOffset>8537575</wp:posOffset>
                </wp:positionV>
                <wp:extent cx="5321935" cy="478790"/>
                <wp:wrapTopAndBottom/>
                <wp:docPr id="15" name="Shape 15"/>
                <a:graphic xmlns:a="http://schemas.openxmlformats.org/drawingml/2006/main">
                  <a:graphicData uri="http://schemas.microsoft.com/office/word/2010/wordprocessingShape">
                    <wps:wsp>
                      <wps:cNvSpPr txBox="1"/>
                      <wps:spPr>
                        <a:xfrm>
                          <a:ext cx="5321935" cy="478790"/>
                        </a:xfrm>
                        <a:prstGeom prst="rect"/>
                        <a:noFill/>
                      </wps:spPr>
                      <wps:txbx>
                        <w:txbxContent>
                          <w:tbl>
                            <w:tblPr>
                              <w:tblOverlap w:val="never"/>
                              <w:jc w:val="left"/>
                              <w:tblLayout w:type="fixed"/>
                            </w:tblPr>
                            <w:tblGrid>
                              <w:gridCol w:w="7090"/>
                              <w:gridCol w:w="1291"/>
                            </w:tblGrid>
                            <w:tr>
                              <w:trPr>
                                <w:tblHeader/>
                                <w:trHeight w:val="288" w:hRule="exact"/>
                              </w:trPr>
                              <w:tc>
                                <w:tcPr>
                                  <w:gridSpan w:val="2"/>
                                  <w:tcBorders>
                                    <w:left w:val="single" w:sz="4"/>
                                  </w:tcBorders>
                                  <w:shd w:val="clear" w:color="auto" w:fill="FFFFFF"/>
                                  <w:vAlign w:val="top"/>
                                </w:tcPr>
                                <w:p>
                                  <w:pPr>
                                    <w:widowControl w:val="0"/>
                                    <w:rPr>
                                      <w:sz w:val="10"/>
                                      <w:szCs w:val="10"/>
                                    </w:rPr>
                                  </w:pPr>
                                </w:p>
                              </w:tc>
                            </w:tr>
                            <w:tr>
                              <w:trPr>
                                <w:trHeight w:val="466"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3280" w:right="0" w:firstLine="0"/>
                                    <w:jc w:val="left"/>
                                    <w:rPr>
                                      <w:sz w:val="13"/>
                                      <w:szCs w:val="13"/>
                                    </w:rPr>
                                  </w:pPr>
                                  <w:r>
                                    <w:rPr>
                                      <w:color w:val="000000"/>
                                      <w:spacing w:val="0"/>
                                      <w:w w:val="100"/>
                                      <w:position w:val="0"/>
                                      <w:sz w:val="13"/>
                                      <w:szCs w:val="13"/>
                                      <w:shd w:val="clear" w:color="auto" w:fill="auto"/>
                                      <w:lang w:val="es-ES" w:eastAsia="es-ES" w:bidi="es-ES"/>
                                    </w:rPr>
                                    <w:t>AUDITORIA-CUA 92909</w:t>
                                  </w:r>
                                </w:p>
                                <w:p>
                                  <w:pPr>
                                    <w:pStyle w:val="Style7"/>
                                    <w:keepNext w:val="0"/>
                                    <w:keepLines w:val="0"/>
                                    <w:widowControl w:val="0"/>
                                    <w:shd w:val="clear" w:color="auto" w:fill="auto"/>
                                    <w:bidi w:val="0"/>
                                    <w:spacing w:before="0" w:after="0" w:line="240" w:lineRule="auto"/>
                                    <w:ind w:left="1940" w:right="0" w:firstLine="0"/>
                                    <w:jc w:val="left"/>
                                    <w:rPr>
                                      <w:sz w:val="13"/>
                                      <w:szCs w:val="13"/>
                                    </w:rPr>
                                  </w:pPr>
                                  <w:r>
                                    <w:rPr>
                                      <w:color w:val="000000"/>
                                      <w:spacing w:val="0"/>
                                      <w:w w:val="100"/>
                                      <w:position w:val="0"/>
                                      <w:sz w:val="13"/>
                                      <w:szCs w:val="13"/>
                                      <w:shd w:val="clear" w:color="auto" w:fill="auto"/>
                                      <w:lang w:val="es-ES" w:eastAsia="es-ES" w:bidi="es-ES"/>
                                    </w:rPr>
                                    <w:t>PERIODO DEL 01 DE ENERO DE 2020 AL 31 DE OCTUBRE DE 2020</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Pág. 2</w:t>
                                  </w:r>
                                </w:p>
                              </w:tc>
                            </w:tr>
                          </w:tbl>
                          <w:p>
                            <w:pPr>
                              <w:widowControl w:val="0"/>
                              <w:spacing w:line="1" w:lineRule="exact"/>
                            </w:pPr>
                          </w:p>
                        </w:txbxContent>
                      </wps:txbx>
                      <wps:bodyPr lIns="0" tIns="0" rIns="0" bIns="0">
                        <a:noAutoFit/>
                      </wps:bodyPr>
                    </wps:wsp>
                  </a:graphicData>
                </a:graphic>
              </wp:anchor>
            </w:drawing>
          </mc:Choice>
          <mc:Fallback>
            <w:pict>
              <v:shape id="_x0000_s1041" type="#_x0000_t202" style="position:absolute;margin-left:94.799999999999997pt;margin-top:672.25pt;width:419.05000000000001pt;height:37.700000000000003pt;z-index:-125829373;mso-wrap-distance-left:9.pt;mso-wrap-distance-right:9.pt;mso-wrap-distance-bottom:1.pt;mso-position-horizontal-relative:page;mso-position-vertical-relative:margin" filled="f" stroked="f">
                <v:textbox inset="0,0,0,0">
                  <w:txbxContent>
                    <w:tbl>
                      <w:tblPr>
                        <w:tblOverlap w:val="never"/>
                        <w:jc w:val="left"/>
                        <w:tblLayout w:type="fixed"/>
                      </w:tblPr>
                      <w:tblGrid>
                        <w:gridCol w:w="7090"/>
                        <w:gridCol w:w="1291"/>
                      </w:tblGrid>
                      <w:tr>
                        <w:trPr>
                          <w:tblHeader/>
                          <w:trHeight w:val="288" w:hRule="exact"/>
                        </w:trPr>
                        <w:tc>
                          <w:tcPr>
                            <w:gridSpan w:val="2"/>
                            <w:tcBorders>
                              <w:left w:val="single" w:sz="4"/>
                            </w:tcBorders>
                            <w:shd w:val="clear" w:color="auto" w:fill="FFFFFF"/>
                            <w:vAlign w:val="top"/>
                          </w:tcPr>
                          <w:p>
                            <w:pPr>
                              <w:widowControl w:val="0"/>
                              <w:rPr>
                                <w:sz w:val="10"/>
                                <w:szCs w:val="10"/>
                              </w:rPr>
                            </w:pPr>
                          </w:p>
                        </w:tc>
                      </w:tr>
                      <w:tr>
                        <w:trPr>
                          <w:trHeight w:val="466"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3280" w:right="0" w:firstLine="0"/>
                              <w:jc w:val="left"/>
                              <w:rPr>
                                <w:sz w:val="13"/>
                                <w:szCs w:val="13"/>
                              </w:rPr>
                            </w:pPr>
                            <w:r>
                              <w:rPr>
                                <w:color w:val="000000"/>
                                <w:spacing w:val="0"/>
                                <w:w w:val="100"/>
                                <w:position w:val="0"/>
                                <w:sz w:val="13"/>
                                <w:szCs w:val="13"/>
                                <w:shd w:val="clear" w:color="auto" w:fill="auto"/>
                                <w:lang w:val="es-ES" w:eastAsia="es-ES" w:bidi="es-ES"/>
                              </w:rPr>
                              <w:t>AUDITORIA-CUA 92909</w:t>
                            </w:r>
                          </w:p>
                          <w:p>
                            <w:pPr>
                              <w:pStyle w:val="Style7"/>
                              <w:keepNext w:val="0"/>
                              <w:keepLines w:val="0"/>
                              <w:widowControl w:val="0"/>
                              <w:shd w:val="clear" w:color="auto" w:fill="auto"/>
                              <w:bidi w:val="0"/>
                              <w:spacing w:before="0" w:after="0" w:line="240" w:lineRule="auto"/>
                              <w:ind w:left="1940" w:right="0" w:firstLine="0"/>
                              <w:jc w:val="left"/>
                              <w:rPr>
                                <w:sz w:val="13"/>
                                <w:szCs w:val="13"/>
                              </w:rPr>
                            </w:pPr>
                            <w:r>
                              <w:rPr>
                                <w:color w:val="000000"/>
                                <w:spacing w:val="0"/>
                                <w:w w:val="100"/>
                                <w:position w:val="0"/>
                                <w:sz w:val="13"/>
                                <w:szCs w:val="13"/>
                                <w:shd w:val="clear" w:color="auto" w:fill="auto"/>
                                <w:lang w:val="es-ES" w:eastAsia="es-ES" w:bidi="es-ES"/>
                              </w:rPr>
                              <w:t>PERIODO DEL 01 DE ENERO DE 2020 AL 31 DE OCTUBRE DE 2020</w:t>
                            </w:r>
                          </w:p>
                        </w:tc>
                        <w:tc>
                          <w:tcPr>
                            <w:tcBorders>
                              <w:top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Pág. 2</w:t>
                            </w:r>
                          </w:p>
                        </w:tc>
                      </w:tr>
                    </w:tbl>
                    <w:p>
                      <w:pPr>
                        <w:widowControl w:val="0"/>
                        <w:spacing w:line="1" w:lineRule="exact"/>
                      </w:pPr>
                    </w:p>
                  </w:txbxContent>
                </v:textbox>
                <w10:wrap type="topAndBottom" anchorx="page" anchory="margin"/>
              </v:shape>
            </w:pict>
          </mc:Fallback>
        </mc:AlternateContent>
      </w:r>
      <w:r>
        <w:drawing>
          <wp:anchor distT="0" distB="0" distL="0" distR="0" simplePos="0" relativeHeight="125829382" behindDoc="0" locked="0" layoutInCell="1" allowOverlap="1">
            <wp:simplePos x="0" y="0"/>
            <wp:positionH relativeFrom="page">
              <wp:posOffset>6589395</wp:posOffset>
            </wp:positionH>
            <wp:positionV relativeFrom="margin">
              <wp:posOffset>8080375</wp:posOffset>
            </wp:positionV>
            <wp:extent cx="494030" cy="1017905"/>
            <wp:wrapSquare wrapText="bothSides"/>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7"/>
                    <a:stretch/>
                  </pic:blipFill>
                  <pic:spPr>
                    <a:xfrm>
                      <a:ext cx="494030" cy="1017905"/>
                    </a:xfrm>
                    <a:prstGeom prst="rect"/>
                  </pic:spPr>
                </pic:pic>
              </a:graphicData>
            </a:graphic>
          </wp:anchor>
        </w:drawing>
      </w:r>
      <w:r>
        <w:rPr>
          <w:color w:val="000000"/>
          <w:spacing w:val="0"/>
          <w:w w:val="100"/>
          <w:position w:val="0"/>
          <w:shd w:val="clear" w:color="auto" w:fill="auto"/>
          <w:lang w:val="es-ES" w:eastAsia="es-ES" w:bidi="es-ES"/>
        </w:rPr>
        <w:t>Contabilidad Integrada -SICOIN-; en este grupo de gasto no se profundizó la revisión de la documentación de soporte, derivado que se practicó auditoría específica para “Activos Fijos”, según CUA 92918 que comprendió el período del</w:t>
        <w:br w:type="page"/>
      </w:r>
      <w:r>
        <w:rPr>
          <w:color w:val="000000"/>
          <w:spacing w:val="0"/>
          <w:w w:val="100"/>
          <w:position w:val="0"/>
          <w:shd w:val="clear" w:color="auto" w:fill="auto"/>
          <w:lang w:val="es-ES" w:eastAsia="es-ES" w:bidi="es-ES"/>
        </w:rPr>
        <w:t>01 de abril 2019 al 31 de octubre 2020, cuyas conclusiones y recomendaciones se describen en el respectivo informe.</w:t>
      </w:r>
    </w:p>
    <w:p>
      <w:pPr>
        <w:pStyle w:val="Style23"/>
        <w:keepNext/>
        <w:keepLines/>
        <w:widowControl w:val="0"/>
        <w:shd w:val="clear" w:color="auto" w:fill="auto"/>
        <w:bidi w:val="0"/>
        <w:spacing w:before="0" w:after="300" w:line="283" w:lineRule="auto"/>
        <w:ind w:left="0" w:right="0" w:firstLine="0"/>
        <w:jc w:val="both"/>
      </w:pPr>
      <w:bookmarkStart w:id="8" w:name="bookmark8"/>
      <w:r>
        <w:rPr>
          <w:color w:val="000000"/>
          <w:spacing w:val="0"/>
          <w:w w:val="100"/>
          <w:position w:val="0"/>
          <w:shd w:val="clear" w:color="auto" w:fill="auto"/>
          <w:lang w:val="es-ES" w:eastAsia="es-ES" w:bidi="es-ES"/>
        </w:rPr>
        <w:t>LIMITACIÓN EN EL ALCANCE</w:t>
      </w:r>
      <w:bookmarkEnd w:id="8"/>
      <w:r>
        <w:rPr>
          <w:color w:val="000000"/>
          <w:spacing w:val="0"/>
          <w:w w:val="100"/>
          <w:position w:val="0"/>
          <w:shd w:val="clear" w:color="auto" w:fill="auto"/>
          <w:lang w:val="es-ES" w:eastAsia="es-ES" w:bidi="es-ES"/>
        </w:rPr>
        <w:t xml:space="preserve"> </w:t>
      </w:r>
      <w:r>
        <w:rPr>
          <w:rStyle w:val="CharStyle3"/>
          <w:b w:val="0"/>
          <w:bCs w:val="0"/>
        </w:rPr>
        <w:t>a) Al 31 de octubre 2020, los renglones presupuestarios que corresponden a los grupos de gasto 0, 1 y 2 muestran una ejecución de 083,141,457.82; de acuerdo con la muestra de auditoría la revisión comprendía 38 Comprobantes Únicos de Registro, que representan una ejecución de 033,473,737.21 equivalente al 40.26% de los gastos registrados en el Sistema de Contabilidad Integrada -SICOIN-.</w:t>
      </w:r>
    </w:p>
    <w:p>
      <w:pPr>
        <w:pStyle w:val="Style2"/>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Sin embargo, de los 38 CUR's solicitados a través del requerimiento 92909-1-2020-01/IAACB notificado el 13 de noviembre 2020, la Gerencia Financiera entregó el día 23 de noviembre 2020 por medio del Oficio AGF-OF-56-2020/jch únicamente 33 en calidad de préstamo que representan 023,560,730.85, equivalente al 28.34% manifestando, que dos comprobantes estaban en poder de la Unidad de Auditoría Interna (los cuales fueron objeto de revisión según CUA 92889 denominado "Adquisiciones a través de Guatecompras") y tres pendientes de ser trasladados al archivo de la Gerencia Financiera. A continuación se muestra el detalle de los comprobantes no revisados:</w:t>
      </w:r>
    </w:p>
    <w:tbl>
      <w:tblPr>
        <w:tblOverlap w:val="never"/>
        <w:jc w:val="center"/>
        <w:tblLayout w:type="fixed"/>
      </w:tblPr>
      <w:tblGrid>
        <w:gridCol w:w="643"/>
        <w:gridCol w:w="715"/>
        <w:gridCol w:w="1099"/>
        <w:gridCol w:w="926"/>
        <w:gridCol w:w="1934"/>
        <w:gridCol w:w="1234"/>
        <w:gridCol w:w="1968"/>
      </w:tblGrid>
      <w:tr>
        <w:trPr>
          <w:trHeight w:val="403" w:hRule="exact"/>
        </w:trPr>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w:t>
            </w:r>
          </w:p>
        </w:tc>
        <w:tc>
          <w:tcPr>
            <w:tcBorders>
              <w:top w:val="single" w:sz="4"/>
              <w:left w:val="single" w:sz="4"/>
            </w:tcBorders>
            <w:shd w:val="clear" w:color="auto" w:fill="DCE0E9"/>
            <w:vAlign w:val="bottom"/>
          </w:tcPr>
          <w:p>
            <w:pPr>
              <w:pStyle w:val="Style7"/>
              <w:keepNext w:val="0"/>
              <w:keepLines w:val="0"/>
              <w:widowControl w:val="0"/>
              <w:shd w:val="clear" w:color="auto" w:fill="auto"/>
              <w:bidi w:val="0"/>
              <w:spacing w:before="0" w:after="0" w:line="30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No. CUR</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Fecha</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Renglón</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Proveedor</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Monto Q.</w:t>
            </w:r>
          </w:p>
        </w:tc>
        <w:tc>
          <w:tcPr>
            <w:tcBorders>
              <w:top w:val="single" w:sz="4"/>
              <w:left w:val="single" w:sz="4"/>
              <w:righ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580" w:firstLine="0"/>
              <w:jc w:val="right"/>
              <w:rPr>
                <w:sz w:val="13"/>
                <w:szCs w:val="13"/>
              </w:rPr>
            </w:pPr>
            <w:r>
              <w:rPr>
                <w:b/>
                <w:bCs/>
                <w:color w:val="000000"/>
                <w:spacing w:val="0"/>
                <w:w w:val="100"/>
                <w:position w:val="0"/>
                <w:sz w:val="13"/>
                <w:szCs w:val="13"/>
                <w:shd w:val="clear" w:color="auto" w:fill="auto"/>
                <w:lang w:val="es-ES" w:eastAsia="es-ES" w:bidi="es-ES"/>
              </w:rPr>
              <w:t>Observación</w:t>
            </w:r>
          </w:p>
        </w:tc>
      </w:tr>
      <w:tr>
        <w:trPr>
          <w:trHeight w:val="566"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1</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524</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100" w:right="0" w:firstLine="0"/>
              <w:jc w:val="center"/>
              <w:rPr>
                <w:sz w:val="13"/>
                <w:szCs w:val="13"/>
              </w:rPr>
            </w:pPr>
            <w:r>
              <w:rPr>
                <w:color w:val="000000"/>
                <w:spacing w:val="0"/>
                <w:w w:val="100"/>
                <w:position w:val="0"/>
                <w:sz w:val="13"/>
                <w:szCs w:val="13"/>
                <w:shd w:val="clear" w:color="auto" w:fill="auto"/>
                <w:lang w:val="es-ES" w:eastAsia="es-ES" w:bidi="es-ES"/>
              </w:rPr>
              <w:t>21/08/2020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015</w:t>
            </w:r>
          </w:p>
        </w:tc>
        <w:tc>
          <w:tcPr>
            <w:tcBorders>
              <w:top w:val="single" w:sz="4"/>
              <w:left w:val="single" w:sz="4"/>
            </w:tcBorders>
            <w:shd w:val="clear" w:color="auto" w:fill="FFFFFF"/>
            <w:vAlign w:val="top"/>
          </w:tcPr>
          <w:p>
            <w:pPr>
              <w:pStyle w:val="Style7"/>
              <w:keepNext w:val="0"/>
              <w:keepLines w:val="0"/>
              <w:widowControl w:val="0"/>
              <w:shd w:val="clear" w:color="auto" w:fill="auto"/>
              <w:tabs>
                <w:tab w:pos="1502" w:val="left"/>
              </w:tabs>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CREDITO HIPOTECARIO NACIONAL</w:t>
              <w:tab/>
              <w:t>DE</w:t>
            </w:r>
          </w:p>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GUATEMALA</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570,850.00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580" w:firstLine="0"/>
              <w:jc w:val="right"/>
              <w:rPr>
                <w:sz w:val="13"/>
                <w:szCs w:val="13"/>
              </w:rPr>
            </w:pPr>
            <w:r>
              <w:rPr>
                <w:color w:val="000000"/>
                <w:spacing w:val="0"/>
                <w:w w:val="100"/>
                <w:position w:val="0"/>
                <w:sz w:val="13"/>
                <w:szCs w:val="13"/>
                <w:shd w:val="clear" w:color="auto" w:fill="auto"/>
                <w:lang w:val="es-ES" w:eastAsia="es-ES" w:bidi="es-ES"/>
              </w:rPr>
              <w:t>AGF-OF-56-2020/jch</w:t>
            </w:r>
          </w:p>
        </w:tc>
      </w:tr>
      <w:tr>
        <w:trPr>
          <w:trHeight w:val="557"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468</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100" w:right="0" w:firstLine="0"/>
              <w:jc w:val="center"/>
              <w:rPr>
                <w:sz w:val="13"/>
                <w:szCs w:val="13"/>
              </w:rPr>
            </w:pPr>
            <w:r>
              <w:rPr>
                <w:color w:val="000000"/>
                <w:spacing w:val="0"/>
                <w:w w:val="100"/>
                <w:position w:val="0"/>
                <w:sz w:val="13"/>
                <w:szCs w:val="13"/>
                <w:shd w:val="clear" w:color="auto" w:fill="auto"/>
                <w:lang w:val="es-ES" w:eastAsia="es-ES" w:bidi="es-ES"/>
              </w:rPr>
              <w:t>05/08/2020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029</w:t>
            </w:r>
          </w:p>
        </w:tc>
        <w:tc>
          <w:tcPr>
            <w:tcBorders>
              <w:top w:val="single" w:sz="4"/>
              <w:left w:val="single" w:sz="4"/>
            </w:tcBorders>
            <w:shd w:val="clear" w:color="auto" w:fill="FFFFFF"/>
            <w:vAlign w:val="top"/>
          </w:tcPr>
          <w:p>
            <w:pPr>
              <w:pStyle w:val="Style7"/>
              <w:keepNext w:val="0"/>
              <w:keepLines w:val="0"/>
              <w:widowControl w:val="0"/>
              <w:shd w:val="clear" w:color="auto" w:fill="auto"/>
              <w:tabs>
                <w:tab w:pos="1507" w:val="left"/>
              </w:tabs>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s-ES" w:eastAsia="es-ES" w:bidi="es-ES"/>
              </w:rPr>
              <w:t>CREDITO HIPOTECARIO NACIONAL</w:t>
              <w:tab/>
              <w:t>DE</w:t>
            </w:r>
          </w:p>
          <w:p>
            <w:pPr>
              <w:pStyle w:val="Style7"/>
              <w:keepNext w:val="0"/>
              <w:keepLines w:val="0"/>
              <w:widowControl w:val="0"/>
              <w:shd w:val="clear" w:color="auto" w:fill="auto"/>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s-ES" w:eastAsia="es-ES" w:bidi="es-ES"/>
              </w:rPr>
              <w:t>GUATEMALA</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9,127,176.36</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580" w:firstLine="0"/>
              <w:jc w:val="right"/>
              <w:rPr>
                <w:sz w:val="13"/>
                <w:szCs w:val="13"/>
              </w:rPr>
            </w:pPr>
            <w:r>
              <w:rPr>
                <w:color w:val="000000"/>
                <w:spacing w:val="0"/>
                <w:w w:val="100"/>
                <w:position w:val="0"/>
                <w:sz w:val="13"/>
                <w:szCs w:val="13"/>
                <w:shd w:val="clear" w:color="auto" w:fill="auto"/>
                <w:lang w:val="es-ES" w:eastAsia="es-ES" w:bidi="es-ES"/>
              </w:rPr>
              <w:t>AGF-OF-56-2020/jch</w:t>
            </w:r>
          </w:p>
        </w:tc>
      </w:tr>
      <w:tr>
        <w:trPr>
          <w:trHeight w:val="374"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3</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243</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100" w:right="0" w:firstLine="0"/>
              <w:jc w:val="center"/>
              <w:rPr>
                <w:sz w:val="13"/>
                <w:szCs w:val="13"/>
              </w:rPr>
            </w:pPr>
            <w:r>
              <w:rPr>
                <w:color w:val="000000"/>
                <w:spacing w:val="0"/>
                <w:w w:val="100"/>
                <w:position w:val="0"/>
                <w:sz w:val="13"/>
                <w:szCs w:val="13"/>
                <w:shd w:val="clear" w:color="auto" w:fill="auto"/>
                <w:lang w:val="es-ES" w:eastAsia="es-ES" w:bidi="es-ES"/>
              </w:rPr>
              <w:t>22/05/2020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113</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n-US" w:eastAsia="en-US" w:bidi="en-US"/>
              </w:rPr>
              <w:t>NAVEGA.COM</w:t>
            </w:r>
            <w:r>
              <w:rPr>
                <w:color w:val="000000"/>
                <w:spacing w:val="0"/>
                <w:w w:val="100"/>
                <w:position w:val="0"/>
                <w:sz w:val="13"/>
                <w:szCs w:val="13"/>
                <w:shd w:val="clear" w:color="auto" w:fill="auto"/>
                <w:lang w:val="en-US" w:eastAsia="en-US" w:bidi="en-US"/>
              </w:rPr>
              <w:t xml:space="preserve"> </w:t>
            </w:r>
            <w:r>
              <w:rPr>
                <w:color w:val="000000"/>
                <w:spacing w:val="0"/>
                <w:w w:val="100"/>
                <w:position w:val="0"/>
                <w:sz w:val="13"/>
                <w:szCs w:val="13"/>
                <w:shd w:val="clear" w:color="auto" w:fill="auto"/>
                <w:lang w:val="es-ES" w:eastAsia="es-ES" w:bidi="es-ES"/>
              </w:rPr>
              <w:t>SOCIEDAD ANONIMA.</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75,000.00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580" w:firstLine="0"/>
              <w:jc w:val="right"/>
              <w:rPr>
                <w:sz w:val="13"/>
                <w:szCs w:val="13"/>
              </w:rPr>
            </w:pPr>
            <w:r>
              <w:rPr>
                <w:color w:val="000000"/>
                <w:spacing w:val="0"/>
                <w:w w:val="100"/>
                <w:position w:val="0"/>
                <w:sz w:val="13"/>
                <w:szCs w:val="13"/>
                <w:shd w:val="clear" w:color="auto" w:fill="auto"/>
                <w:lang w:val="es-ES" w:eastAsia="es-ES" w:bidi="es-ES"/>
              </w:rPr>
              <w:t>AGF-OF-56-2020/jch</w:t>
            </w:r>
          </w:p>
        </w:tc>
      </w:tr>
      <w:tr>
        <w:trPr>
          <w:trHeight w:val="37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4</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322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26/06/2020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262</w:t>
            </w:r>
          </w:p>
        </w:tc>
        <w:tc>
          <w:tcPr>
            <w:tcBorders>
              <w:top w:val="single" w:sz="4"/>
              <w:left w:val="single" w:sz="4"/>
            </w:tcBorders>
            <w:shd w:val="clear" w:color="auto" w:fill="FFFFFF"/>
            <w:vAlign w:val="bottom"/>
          </w:tcPr>
          <w:p>
            <w:pPr>
              <w:pStyle w:val="Style7"/>
              <w:keepNext w:val="0"/>
              <w:keepLines w:val="0"/>
              <w:widowControl w:val="0"/>
              <w:shd w:val="clear" w:color="auto" w:fill="auto"/>
              <w:tabs>
                <w:tab w:pos="797" w:val="left"/>
              </w:tabs>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UNO</w:t>
              <w:tab/>
              <w:t>GUATEMALA</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SOCIEDAD ANONIMA</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90,000.00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GF-0298-2020/JOP/irbr</w:t>
            </w:r>
          </w:p>
        </w:tc>
      </w:tr>
      <w:tr>
        <w:trPr>
          <w:trHeight w:val="37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5</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437</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27/07/2020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292</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GAITAN JAYES LUIS</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ENRIQUE</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49,980.00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GF-0298-2020/JOP/irbr</w:t>
            </w:r>
          </w:p>
        </w:tc>
      </w:tr>
      <w:tr>
        <w:trPr>
          <w:trHeight w:val="221"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TOTAL</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80" w:right="0" w:firstLine="0"/>
              <w:jc w:val="center"/>
              <w:rPr>
                <w:sz w:val="13"/>
                <w:szCs w:val="13"/>
              </w:rPr>
            </w:pPr>
            <w:r>
              <w:rPr>
                <w:b/>
                <w:bCs/>
                <w:color w:val="000000"/>
                <w:spacing w:val="0"/>
                <w:w w:val="100"/>
                <w:position w:val="0"/>
                <w:sz w:val="13"/>
                <w:szCs w:val="13"/>
                <w:shd w:val="clear" w:color="auto" w:fill="auto"/>
                <w:lang w:val="es-ES" w:eastAsia="es-ES" w:bidi="es-ES"/>
              </w:rPr>
              <w:t>9,913,006.36</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299" w:line="1" w:lineRule="exact"/>
      </w:pPr>
    </w:p>
    <w:p>
      <w:pPr>
        <w:pStyle w:val="Style2"/>
        <w:keepNext w:val="0"/>
        <w:keepLines w:val="0"/>
        <w:widowControl w:val="0"/>
        <w:shd w:val="clear" w:color="auto" w:fill="auto"/>
        <w:bidi w:val="0"/>
        <w:spacing w:before="0" w:line="295" w:lineRule="auto"/>
        <w:ind w:left="0" w:right="0" w:firstLine="0"/>
        <w:jc w:val="both"/>
      </w:pPr>
      <w:r>
        <w:rPr>
          <w:color w:val="000000"/>
          <w:spacing w:val="0"/>
          <w:w w:val="100"/>
          <w:position w:val="0"/>
          <w:shd w:val="clear" w:color="auto" w:fill="auto"/>
          <w:lang w:val="es-ES" w:eastAsia="es-ES" w:bidi="es-ES"/>
        </w:rPr>
        <w:t>b) A través del Requerimiento 92909-1-2020-03/IAACB (notificado el 17 de noviembre 2020) se solicitó al Departamento de Contabilidad, copia de las cuentas corrientes de las Fuentes de Financiamiento 31 y 32 (de conformidad con lo establecido en el numeral 18 del Área de Contabilidad del Oficio Circular UDAF No. 05-2020, Disposiciones generales a observar en la Ejecución Presupuestaria durante el ejercicio fiscal 2020) para el control de los ingresos, gastos y saldos finales de cada mes.</w:t>
      </w:r>
    </w:p>
    <w:p>
      <w:pPr>
        <w:pStyle w:val="Style2"/>
        <w:keepNext w:val="0"/>
        <w:keepLines w:val="0"/>
        <w:widowControl w:val="0"/>
        <w:shd w:val="clear" w:color="auto" w:fill="auto"/>
        <w:bidi w:val="0"/>
        <w:spacing w:before="0" w:after="700" w:line="240" w:lineRule="auto"/>
        <w:ind w:left="0" w:right="0" w:firstLine="0"/>
        <w:jc w:val="both"/>
      </w:pPr>
      <w:r>
        <w:drawing>
          <wp:anchor distT="8890" distB="9525" distL="114300" distR="513080" simplePos="0" relativeHeight="125829383" behindDoc="0" locked="0" layoutInCell="1" allowOverlap="1">
            <wp:simplePos x="0" y="0"/>
            <wp:positionH relativeFrom="page">
              <wp:posOffset>713105</wp:posOffset>
            </wp:positionH>
            <wp:positionV relativeFrom="paragraph">
              <wp:posOffset>440690</wp:posOffset>
            </wp:positionV>
            <wp:extent cx="158750" cy="445135"/>
            <wp:wrapSquare wrapText="bothSides"/>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9"/>
                    <a:stretch/>
                  </pic:blipFill>
                  <pic:spPr>
                    <a:xfrm>
                      <a:ext cx="158750" cy="445135"/>
                    </a:xfrm>
                    <a:prstGeom prst="rect"/>
                  </pic:spPr>
                </pic:pic>
              </a:graphicData>
            </a:graphic>
          </wp:anchor>
        </w:drawing>
      </w:r>
      <w:r>
        <w:drawing>
          <wp:anchor distT="0" distB="0" distL="278765" distR="114300" simplePos="0" relativeHeight="125829384" behindDoc="0" locked="0" layoutInCell="1" allowOverlap="1">
            <wp:simplePos x="0" y="0"/>
            <wp:positionH relativeFrom="page">
              <wp:posOffset>877570</wp:posOffset>
            </wp:positionH>
            <wp:positionV relativeFrom="paragraph">
              <wp:posOffset>431800</wp:posOffset>
            </wp:positionV>
            <wp:extent cx="396240" cy="463550"/>
            <wp:wrapSquare wrapText="bothSides"/>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1"/>
                    <a:stretch/>
                  </pic:blipFill>
                  <pic:spPr>
                    <a:xfrm>
                      <a:ext cx="396240" cy="463550"/>
                    </a:xfrm>
                    <a:prstGeom prst="rect"/>
                  </pic:spPr>
                </pic:pic>
              </a:graphicData>
            </a:graphic>
          </wp:anchor>
        </w:drawing>
      </w:r>
      <w:r>
        <w:drawing>
          <wp:anchor distT="0" distB="0" distL="298450" distR="76200" simplePos="0" relativeHeight="125829385" behindDoc="0" locked="0" layoutInCell="1" allowOverlap="1">
            <wp:simplePos x="0" y="0"/>
            <wp:positionH relativeFrom="page">
              <wp:posOffset>6549390</wp:posOffset>
            </wp:positionH>
            <wp:positionV relativeFrom="paragraph">
              <wp:posOffset>12700</wp:posOffset>
            </wp:positionV>
            <wp:extent cx="1005840" cy="1164590"/>
            <wp:wrapTight wrapText="bothSides">
              <wp:wrapPolygon>
                <wp:start x="0" y="0"/>
                <wp:lineTo x="21600" y="0"/>
                <wp:lineTo x="21600" y="9556"/>
                <wp:lineTo x="20878" y="9556"/>
                <wp:lineTo x="20878" y="16172"/>
                <wp:lineTo x="21600" y="16172"/>
                <wp:lineTo x="21600" y="21600"/>
                <wp:lineTo x="0" y="21600"/>
                <wp:lineTo x="0" y="0"/>
              </wp:wrapPolygon>
            </wp:wrapTight>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23"/>
                    <a:stretch/>
                  </pic:blipFill>
                  <pic:spPr>
                    <a:xfrm>
                      <a:ext cx="1005840" cy="116459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6250940</wp:posOffset>
                </wp:positionH>
                <wp:positionV relativeFrom="paragraph">
                  <wp:posOffset>615950</wp:posOffset>
                </wp:positionV>
                <wp:extent cx="274320" cy="125095"/>
                <wp:wrapNone/>
                <wp:docPr id="25" name="Shape 25"/>
                <a:graphic xmlns:a="http://schemas.openxmlformats.org/drawingml/2006/main">
                  <a:graphicData uri="http://schemas.microsoft.com/office/word/2010/wordprocessingShape">
                    <wps:wsp>
                      <wps:cNvSpPr txBox="1"/>
                      <wps:spPr>
                        <a:xfrm>
                          <a:ext cx="274320"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3</w:t>
                            </w:r>
                          </w:p>
                        </w:txbxContent>
                      </wps:txbx>
                      <wps:bodyPr lIns="0" tIns="0" rIns="0" bIns="0">
                        <a:noAutoFit/>
                      </wps:bodyPr>
                    </wps:wsp>
                  </a:graphicData>
                </a:graphic>
              </wp:anchor>
            </w:drawing>
          </mc:Choice>
          <mc:Fallback>
            <w:pict>
              <v:shape id="_x0000_s1051" type="#_x0000_t202" style="position:absolute;margin-left:492.19999999999999pt;margin-top:48.5pt;width:21.600000000000001pt;height:9.8499999999999996pt;z-index:251657731;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3</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7503160</wp:posOffset>
                </wp:positionH>
                <wp:positionV relativeFrom="paragraph">
                  <wp:posOffset>512445</wp:posOffset>
                </wp:positionV>
                <wp:extent cx="125095" cy="377825"/>
                <wp:wrapNone/>
                <wp:docPr id="27" name="Shape 27"/>
                <a:graphic xmlns:a="http://schemas.openxmlformats.org/drawingml/2006/main">
                  <a:graphicData uri="http://schemas.microsoft.com/office/word/2010/wordprocessingShape">
                    <wps:wsp>
                      <wps:cNvSpPr txBox="1"/>
                      <wps:spPr>
                        <a:xfrm>
                          <a:ext cx="125095" cy="3778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•■7/AIQNO'</w:t>
                            </w:r>
                          </w:p>
                        </w:txbxContent>
                      </wps:txbx>
                      <wps:bodyPr upright="0" vert="vert270" lIns="0" tIns="0" rIns="0" bIns="0">
                        <a:noAutoFit/>
                      </wps:bodyPr>
                    </wps:wsp>
                  </a:graphicData>
                </a:graphic>
              </wp:anchor>
            </w:drawing>
          </mc:Choice>
          <mc:Fallback>
            <w:pict>
              <v:shape id="_x0000_s1053" type="#_x0000_t202" style="position:absolute;margin-left:590.79999999999995pt;margin-top:40.350000000000001pt;width:9.8499999999999996pt;height:29.75pt;z-index:251657733;mso-wrap-distance-left:0;mso-wrap-distance-right:0;mso-position-horizontal-relative:page" filled="f" stroked="f">
                <v:textbox style="layout-flow:vertical;mso-layout-flow-alt:bottom-to-top"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•■7/AIQNO'</w:t>
                      </w:r>
                    </w:p>
                  </w:txbxContent>
                </v:textbox>
                <w10:wrap anchorx="page"/>
              </v:shape>
            </w:pict>
          </mc:Fallback>
        </mc:AlternateContent>
      </w:r>
      <w:r>
        <w:rPr>
          <w:color w:val="000000"/>
          <w:spacing w:val="0"/>
          <w:w w:val="100"/>
          <w:position w:val="0"/>
          <w:shd w:val="clear" w:color="auto" w:fill="auto"/>
          <w:lang w:val="es-ES" w:eastAsia="es-ES" w:bidi="es-ES"/>
        </w:rPr>
        <w:t>En respuesta el Departamento de Contabilidad, presentó sus comentarios el 30 de</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92909</w:t>
      </w:r>
    </w:p>
    <w:p>
      <w:pPr>
        <w:pStyle w:val="Style14"/>
        <w:keepNext w:val="0"/>
        <w:keepLines w:val="0"/>
        <w:widowControl w:val="0"/>
        <w:shd w:val="clear" w:color="auto" w:fill="auto"/>
        <w:bidi w:val="0"/>
        <w:spacing w:before="0" w:after="300" w:line="240" w:lineRule="auto"/>
        <w:ind w:left="0" w:right="0" w:firstLine="0"/>
        <w:jc w:val="center"/>
        <w:sectPr>
          <w:headerReference w:type="default" r:id="rId25"/>
          <w:headerReference w:type="even" r:id="rId26"/>
          <w:footnotePr>
            <w:pos w:val="pageBottom"/>
            <w:numFmt w:val="decimal"/>
            <w:numRestart w:val="continuous"/>
          </w:footnotePr>
          <w:pgSz w:w="12240" w:h="15840"/>
          <w:pgMar w:top="1099" w:left="1728" w:right="1892" w:bottom="590" w:header="0" w:footer="3" w:gutter="0"/>
          <w:cols w:space="720"/>
          <w:noEndnote/>
          <w:rtlGutter w:val="0"/>
          <w:docGrid w:linePitch="360"/>
        </w:sectPr>
      </w:pPr>
      <w:r>
        <w:rPr>
          <w:color w:val="000000"/>
          <w:spacing w:val="0"/>
          <w:w w:val="100"/>
          <w:position w:val="0"/>
          <w:shd w:val="clear" w:color="auto" w:fill="auto"/>
          <w:lang w:val="es-ES" w:eastAsia="es-ES" w:bidi="es-ES"/>
        </w:rPr>
        <w:t>PERIODO DEL 01 DE ENERO DE 2020 AL 31 DE OCTUBRE DE 2020</w:t>
      </w:r>
    </w:p>
    <w:p>
      <w:pPr>
        <w:pStyle w:val="Style2"/>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noviembre de 2020, según Oficio No. GF-DC-0143-2020/amhdt, manifestando:</w:t>
      </w:r>
    </w:p>
    <w:p>
      <w:pPr>
        <w:pStyle w:val="Style2"/>
        <w:keepNext w:val="0"/>
        <w:keepLines w:val="0"/>
        <w:widowControl w:val="0"/>
        <w:shd w:val="clear" w:color="auto" w:fill="auto"/>
        <w:bidi w:val="0"/>
        <w:spacing w:before="0" w:after="320" w:line="290" w:lineRule="auto"/>
        <w:ind w:left="0" w:right="0" w:firstLine="0"/>
        <w:jc w:val="both"/>
      </w:pPr>
      <w:r>
        <w:rPr>
          <w:color w:val="000000"/>
          <w:spacing w:val="0"/>
          <w:w w:val="100"/>
          <w:position w:val="0"/>
          <w:shd w:val="clear" w:color="auto" w:fill="auto"/>
          <w:lang w:val="es-ES" w:eastAsia="es-ES" w:bidi="es-ES"/>
        </w:rPr>
        <w:t>“(...) En relación a saldos de la fuente 32 se determinó que en el Departamento de Contabilidad no existen registros de saldos que correspondan a dicha fuente. Relacionado a la ejecución de la fuente 31 este Departamento no cuenta con registros, derivado de que no compete a este departamento el control de programación ni asignación de fondos a los diversos compromisos de la Institución. (...)”</w:t>
      </w:r>
    </w:p>
    <w:p>
      <w:pPr>
        <w:pStyle w:val="Style23"/>
        <w:keepNext/>
        <w:keepLines/>
        <w:widowControl w:val="0"/>
        <w:shd w:val="clear" w:color="auto" w:fill="auto"/>
        <w:bidi w:val="0"/>
        <w:spacing w:before="0" w:after="320"/>
        <w:ind w:left="0" w:right="0" w:firstLine="0"/>
        <w:jc w:val="both"/>
      </w:pPr>
      <w:bookmarkStart w:id="9" w:name="bookmark9"/>
      <w:r>
        <w:rPr>
          <w:color w:val="000000"/>
          <w:spacing w:val="0"/>
          <w:w w:val="100"/>
          <w:position w:val="0"/>
          <w:shd w:val="clear" w:color="auto" w:fill="auto"/>
          <w:lang w:val="es-ES" w:eastAsia="es-ES" w:bidi="es-ES"/>
        </w:rPr>
        <w:t>INFORMACION EXAMINADA</w:t>
      </w:r>
      <w:bookmarkEnd w:id="9"/>
    </w:p>
    <w:p>
      <w:pPr>
        <w:pStyle w:val="Style2"/>
        <w:keepNext w:val="0"/>
        <w:keepLines w:val="0"/>
        <w:widowControl w:val="0"/>
        <w:numPr>
          <w:ilvl w:val="0"/>
          <w:numId w:val="1"/>
        </w:numPr>
        <w:shd w:val="clear" w:color="auto" w:fill="auto"/>
        <w:tabs>
          <w:tab w:pos="329" w:val="left"/>
        </w:tabs>
        <w:bidi w:val="0"/>
        <w:spacing w:before="0"/>
        <w:ind w:left="0" w:right="0" w:firstLine="0"/>
        <w:jc w:val="both"/>
      </w:pPr>
      <w:r>
        <w:rPr>
          <w:color w:val="000000"/>
          <w:spacing w:val="0"/>
          <w:w w:val="100"/>
          <w:position w:val="0"/>
          <w:shd w:val="clear" w:color="auto" w:fill="auto"/>
          <w:lang w:val="es-ES" w:eastAsia="es-ES" w:bidi="es-ES"/>
        </w:rPr>
        <w:t>Ejecución Presupuestaria de Ingresos y Egresos de la Dirección General de Aeronáutica Civil.</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Durante el período comprendido de enero a octubre 2020, la Dirección General de Aeronáutica Civil tuvo asignado un presupuesto general de ingresos y egresos de 0269,708,000.00; sin embargo, se realizaron modificaciones presupuestarias por un monto neto de Q-40,000,000.00, reflejando un presupuesto vigente al 31 de octubre 2020 de 0229,708,000.00 del cual se ejecutó 083,464,656.24 equivalente al 36.34%. El desglose de la ejecución se muestra a continuación:</w:t>
      </w:r>
    </w:p>
    <w:p>
      <w:pPr>
        <w:pStyle w:val="Style2"/>
        <w:keepNext w:val="0"/>
        <w:keepLines w:val="0"/>
        <w:widowControl w:val="0"/>
        <w:shd w:val="clear" w:color="auto" w:fill="auto"/>
        <w:bidi w:val="0"/>
        <w:spacing w:before="0" w:after="0" w:line="240" w:lineRule="auto"/>
        <w:ind w:left="3120" w:right="0" w:firstLine="60"/>
        <w:jc w:val="left"/>
      </w:pPr>
      <w:r>
        <w:rPr>
          <w:color w:val="000000"/>
          <w:spacing w:val="0"/>
          <w:w w:val="100"/>
          <w:position w:val="0"/>
          <w:shd w:val="clear" w:color="auto" w:fill="auto"/>
          <w:lang w:val="es-ES" w:eastAsia="es-ES" w:bidi="es-ES"/>
        </w:rPr>
        <w:t>Por Fuente de Financiamiento</w:t>
      </w:r>
    </w:p>
    <w:tbl>
      <w:tblPr>
        <w:tblOverlap w:val="never"/>
        <w:jc w:val="center"/>
        <w:tblLayout w:type="fixed"/>
      </w:tblPr>
      <w:tblGrid>
        <w:gridCol w:w="806"/>
        <w:gridCol w:w="1723"/>
        <w:gridCol w:w="1210"/>
        <w:gridCol w:w="1157"/>
        <w:gridCol w:w="1210"/>
        <w:gridCol w:w="1142"/>
        <w:gridCol w:w="1186"/>
      </w:tblGrid>
      <w:tr>
        <w:trPr>
          <w:trHeight w:val="230" w:hRule="exact"/>
        </w:trPr>
        <w:tc>
          <w:tcPr>
            <w:gridSpan w:val="7"/>
            <w:tcBorders>
              <w:top w:val="single" w:sz="4"/>
              <w:left w:val="single" w:sz="4"/>
              <w:righ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FUNCIONAMIENTO</w:t>
            </w:r>
          </w:p>
        </w:tc>
      </w:tr>
      <w:tr>
        <w:trPr>
          <w:trHeight w:val="394"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FUENTE</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DESCRIPCION</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260" w:right="0" w:firstLine="0"/>
              <w:jc w:val="left"/>
              <w:rPr>
                <w:sz w:val="13"/>
                <w:szCs w:val="13"/>
              </w:rPr>
            </w:pPr>
            <w:r>
              <w:rPr>
                <w:b/>
                <w:bCs/>
                <w:color w:val="000000"/>
                <w:spacing w:val="0"/>
                <w:w w:val="100"/>
                <w:position w:val="0"/>
                <w:sz w:val="13"/>
                <w:szCs w:val="13"/>
                <w:shd w:val="clear" w:color="auto" w:fill="auto"/>
                <w:lang w:val="es-ES" w:eastAsia="es-ES" w:bidi="es-ES"/>
              </w:rPr>
              <w:t>ASIGNADO</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MODIFICADO</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VIGENTE</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DEVENGADO</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w:t>
            </w:r>
          </w:p>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RECAUDADO</w:t>
            </w:r>
          </w:p>
        </w:tc>
      </w:tr>
      <w:tr>
        <w:trPr>
          <w:trHeight w:val="73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29</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88" w:lineRule="auto"/>
              <w:ind w:left="0" w:right="0" w:firstLine="0"/>
              <w:jc w:val="left"/>
              <w:rPr>
                <w:sz w:val="13"/>
                <w:szCs w:val="13"/>
              </w:rPr>
            </w:pPr>
            <w:r>
              <w:rPr>
                <w:color w:val="000000"/>
                <w:spacing w:val="0"/>
                <w:w w:val="100"/>
                <w:position w:val="0"/>
                <w:sz w:val="13"/>
                <w:szCs w:val="13"/>
                <w:shd w:val="clear" w:color="auto" w:fill="auto"/>
                <w:lang w:val="es-ES" w:eastAsia="es-ES" w:bidi="es-ES"/>
              </w:rPr>
              <w:t>OTROS RECURSOS DEL TESORO CON AFECTACIÓN ESPECÍFICA</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260" w:right="0" w:firstLine="0"/>
              <w:jc w:val="left"/>
              <w:rPr>
                <w:sz w:val="13"/>
                <w:szCs w:val="13"/>
              </w:rPr>
            </w:pPr>
            <w:r>
              <w:rPr>
                <w:color w:val="000000"/>
                <w:spacing w:val="0"/>
                <w:w w:val="100"/>
                <w:position w:val="0"/>
                <w:sz w:val="13"/>
                <w:szCs w:val="13"/>
                <w:shd w:val="clear" w:color="auto" w:fill="auto"/>
                <w:lang w:val="es-ES" w:eastAsia="es-ES" w:bidi="es-ES"/>
              </w:rPr>
              <w:t>94,439,000.00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-28,252,285.00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66,186,715.00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23,672,674.10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35.77%</w:t>
            </w:r>
          </w:p>
        </w:tc>
      </w:tr>
      <w:tr>
        <w:trPr>
          <w:trHeight w:val="230"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31</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INGRESOS PROPIOS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110,556,000.00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-10,346,074.00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100,209,926.00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44,787,649.16</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44.69%</w:t>
            </w:r>
          </w:p>
        </w:tc>
      </w:tr>
      <w:tr>
        <w:trPr>
          <w:trHeight w:val="557"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32</w:t>
            </w:r>
          </w:p>
        </w:tc>
        <w:tc>
          <w:tcPr>
            <w:tcBorders>
              <w:top w:val="single" w:sz="4"/>
              <w:left w:val="single" w:sz="4"/>
            </w:tcBorders>
            <w:shd w:val="clear" w:color="auto" w:fill="FFFFFF"/>
            <w:vAlign w:val="top"/>
          </w:tcPr>
          <w:p>
            <w:pPr>
              <w:pStyle w:val="Style7"/>
              <w:keepNext w:val="0"/>
              <w:keepLines w:val="0"/>
              <w:widowControl w:val="0"/>
              <w:shd w:val="clear" w:color="auto" w:fill="auto"/>
              <w:tabs>
                <w:tab w:pos="403" w:val="left"/>
                <w:tab w:pos="1363" w:val="left"/>
              </w:tabs>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s-ES" w:eastAsia="es-ES" w:bidi="es-ES"/>
              </w:rPr>
              <w:t>DISMINUCIÓN DE CAJA Y</w:t>
              <w:tab/>
              <w:t>BANCOS</w:t>
              <w:tab/>
              <w:t>DE</w:t>
            </w:r>
          </w:p>
          <w:p>
            <w:pPr>
              <w:pStyle w:val="Style7"/>
              <w:keepNext w:val="0"/>
              <w:keepLines w:val="0"/>
              <w:widowControl w:val="0"/>
              <w:shd w:val="clear" w:color="auto" w:fill="auto"/>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s-ES" w:eastAsia="es-ES" w:bidi="es-ES"/>
              </w:rPr>
              <w:t>INGRESOS PROPIOS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260" w:right="0" w:firstLine="0"/>
              <w:jc w:val="left"/>
              <w:rPr>
                <w:sz w:val="13"/>
                <w:szCs w:val="13"/>
              </w:rPr>
            </w:pPr>
            <w:r>
              <w:rPr>
                <w:color w:val="000000"/>
                <w:spacing w:val="0"/>
                <w:w w:val="100"/>
                <w:position w:val="0"/>
                <w:sz w:val="13"/>
                <w:szCs w:val="13"/>
                <w:shd w:val="clear" w:color="auto" w:fill="auto"/>
                <w:lang w:val="es-ES" w:eastAsia="es-ES" w:bidi="es-ES"/>
              </w:rPr>
              <w:t>16,444,000.00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33,885,289.00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50,329,289.00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14,681,134.56</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29.17%</w:t>
            </w:r>
          </w:p>
        </w:tc>
      </w:tr>
      <w:tr>
        <w:trPr>
          <w:trHeight w:val="37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41</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COLOCACIONES</w:t>
            </w:r>
          </w:p>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INTERNAS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260" w:right="0" w:firstLine="0"/>
              <w:jc w:val="left"/>
              <w:rPr>
                <w:sz w:val="13"/>
                <w:szCs w:val="13"/>
              </w:rPr>
            </w:pPr>
            <w:r>
              <w:rPr>
                <w:color w:val="000000"/>
                <w:spacing w:val="0"/>
                <w:w w:val="100"/>
                <w:position w:val="0"/>
                <w:sz w:val="13"/>
                <w:szCs w:val="13"/>
                <w:shd w:val="clear" w:color="auto" w:fill="auto"/>
                <w:lang w:val="es-ES" w:eastAsia="es-ES" w:bidi="es-ES"/>
              </w:rPr>
              <w:t>40,000,000.00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-40,000,000.00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980" w:right="0" w:firstLine="0"/>
              <w:jc w:val="left"/>
              <w:rPr>
                <w:sz w:val="13"/>
                <w:szCs w:val="13"/>
              </w:rPr>
            </w:pPr>
            <w:r>
              <w:rPr>
                <w:color w:val="000000"/>
                <w:spacing w:val="0"/>
                <w:w w:val="100"/>
                <w:position w:val="0"/>
                <w:sz w:val="13"/>
                <w:szCs w:val="13"/>
                <w:shd w:val="clear" w:color="auto" w:fill="auto"/>
                <w:lang w:val="es-ES" w:eastAsia="es-ES" w:bidi="es-ES"/>
              </w:rPr>
              <w:t>-</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w:t>
            </w:r>
          </w:p>
        </w:tc>
      </w:tr>
      <w:tr>
        <w:trPr>
          <w:trHeight w:val="39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w:t>
            </w:r>
          </w:p>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FUNCIONAMIENTO</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261,439,000.00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-44,713,070.00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216,725,930.00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83,141,457.82</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38.36%</w:t>
            </w:r>
          </w:p>
        </w:tc>
      </w:tr>
      <w:tr>
        <w:trPr>
          <w:trHeight w:val="206" w:hRule="exact"/>
        </w:trPr>
        <w:tc>
          <w:tcPr>
            <w:gridSpan w:val="7"/>
            <w:tcBorders>
              <w:top w:val="single" w:sz="4"/>
              <w:left w:val="single" w:sz="4"/>
              <w:righ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INVERSIÓN</w:t>
            </w:r>
          </w:p>
        </w:tc>
      </w:tr>
      <w:tr>
        <w:trPr>
          <w:trHeight w:val="235"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31</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INGRESOS PROPIOS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8,269,000.00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4,713,070.00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12,982,070.00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323,198.42</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2.49%</w:t>
            </w:r>
          </w:p>
        </w:tc>
      </w:tr>
      <w:tr>
        <w:trPr>
          <w:trHeight w:val="23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 INVERSIÓN</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8,269,000.00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4,713,070.00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12,982,070.00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323,198.42</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2.49%</w:t>
            </w:r>
          </w:p>
        </w:tc>
      </w:tr>
      <w:tr>
        <w:trPr>
          <w:trHeight w:val="250" w:hRule="exact"/>
        </w:trPr>
        <w:tc>
          <w:tcPr>
            <w:tcBorders>
              <w:top w:val="single" w:sz="4"/>
              <w:left w:val="single" w:sz="4"/>
              <w:bottom w:val="single" w:sz="4"/>
            </w:tcBorders>
            <w:shd w:val="clear" w:color="auto" w:fill="DCE0E9"/>
            <w:vAlign w:val="top"/>
          </w:tcPr>
          <w:p>
            <w:pPr>
              <w:widowControl w:val="0"/>
              <w:rPr>
                <w:sz w:val="10"/>
                <w:szCs w:val="10"/>
              </w:rPr>
            </w:pP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269,708,000.00</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-40,000,000.00</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229,708,000.00</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83,464,656.24</w:t>
            </w:r>
          </w:p>
        </w:tc>
        <w:tc>
          <w:tcPr>
            <w:tcBorders>
              <w:top w:val="single" w:sz="4"/>
              <w:left w:val="single" w:sz="4"/>
              <w:bottom w:val="single" w:sz="4"/>
              <w:righ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36.34%</w:t>
            </w:r>
          </w:p>
        </w:tc>
      </w:tr>
    </w:tbl>
    <w:p>
      <w:pPr>
        <w:pStyle w:val="Style2"/>
        <w:keepNext w:val="0"/>
        <w:keepLines w:val="0"/>
        <w:widowControl w:val="0"/>
        <w:shd w:val="clear" w:color="auto" w:fill="auto"/>
        <w:bidi w:val="0"/>
        <w:spacing w:before="0" w:after="0" w:line="240" w:lineRule="auto"/>
        <w:ind w:left="0" w:right="0" w:firstLine="0"/>
        <w:jc w:val="both"/>
      </w:pPr>
      <w:r>
        <mc:AlternateContent>
          <mc:Choice Requires="wps">
            <w:drawing>
              <wp:anchor distT="0" distB="1323340" distL="2515870" distR="1696720" simplePos="0" relativeHeight="125829386" behindDoc="0" locked="0" layoutInCell="1" allowOverlap="1">
                <wp:simplePos x="0" y="0"/>
                <wp:positionH relativeFrom="page">
                  <wp:posOffset>3501390</wp:posOffset>
                </wp:positionH>
                <wp:positionV relativeFrom="paragraph">
                  <wp:posOffset>203200</wp:posOffset>
                </wp:positionV>
                <wp:extent cx="1325880" cy="191770"/>
                <wp:wrapTopAndBottom/>
                <wp:docPr id="33" name="Shape 33"/>
                <a:graphic xmlns:a="http://schemas.openxmlformats.org/drawingml/2006/main">
                  <a:graphicData uri="http://schemas.microsoft.com/office/word/2010/wordprocessingShape">
                    <wps:wsp>
                      <wps:cNvSpPr txBox="1"/>
                      <wps:spPr>
                        <a:xfrm>
                          <a:ext cx="132588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Por Grupo de Gasto</w:t>
                            </w:r>
                          </w:p>
                        </w:txbxContent>
                      </wps:txbx>
                      <wps:bodyPr wrap="none" lIns="0" tIns="0" rIns="0" bIns="0">
                        <a:noAutoFit/>
                      </wps:bodyPr>
                    </wps:wsp>
                  </a:graphicData>
                </a:graphic>
              </wp:anchor>
            </w:drawing>
          </mc:Choice>
          <mc:Fallback>
            <w:pict>
              <v:shape id="_x0000_s1059" type="#_x0000_t202" style="position:absolute;margin-left:275.69999999999999pt;margin-top:16.pt;width:104.40000000000001pt;height:15.1pt;z-index:-125829367;mso-wrap-distance-left:198.09999999999999pt;mso-wrap-distance-right:133.59999999999999pt;mso-wrap-distance-bottom:104.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Por Grupo de Gasto</w:t>
                      </w:r>
                    </w:p>
                  </w:txbxContent>
                </v:textbox>
                <w10:wrap type="topAndBottom" anchorx="page"/>
              </v:shape>
            </w:pict>
          </mc:Fallback>
        </mc:AlternateContent>
      </w:r>
      <w:r>
        <mc:AlternateContent>
          <mc:Choice Requires="wps">
            <w:drawing>
              <wp:anchor distT="170815" distB="0" distL="114300" distR="114300" simplePos="0" relativeHeight="125829388" behindDoc="0" locked="0" layoutInCell="1" allowOverlap="1">
                <wp:simplePos x="0" y="0"/>
                <wp:positionH relativeFrom="page">
                  <wp:posOffset>1099820</wp:posOffset>
                </wp:positionH>
                <wp:positionV relativeFrom="paragraph">
                  <wp:posOffset>374015</wp:posOffset>
                </wp:positionV>
                <wp:extent cx="5309870" cy="1344295"/>
                <wp:wrapTopAndBottom/>
                <wp:docPr id="35" name="Shape 35"/>
                <a:graphic xmlns:a="http://schemas.openxmlformats.org/drawingml/2006/main">
                  <a:graphicData uri="http://schemas.microsoft.com/office/word/2010/wordprocessingShape">
                    <wps:wsp>
                      <wps:cNvSpPr txBox="1"/>
                      <wps:spPr>
                        <a:xfrm>
                          <a:ext cx="5309870" cy="1344295"/>
                        </a:xfrm>
                        <a:prstGeom prst="rect"/>
                        <a:noFill/>
                      </wps:spPr>
                      <wps:txbx>
                        <w:txbxContent>
                          <w:tbl>
                            <w:tblPr>
                              <w:tblOverlap w:val="never"/>
                              <w:jc w:val="left"/>
                              <w:tblLayout w:type="fixed"/>
                            </w:tblPr>
                            <w:tblGrid>
                              <w:gridCol w:w="869"/>
                              <w:gridCol w:w="1742"/>
                              <w:gridCol w:w="1190"/>
                              <w:gridCol w:w="1133"/>
                              <w:gridCol w:w="1186"/>
                              <w:gridCol w:w="1123"/>
                              <w:gridCol w:w="1118"/>
                            </w:tblGrid>
                            <w:tr>
                              <w:trPr>
                                <w:tblHeader/>
                                <w:trHeight w:val="408" w:hRule="exact"/>
                              </w:trPr>
                              <w:tc>
                                <w:tcPr>
                                  <w:tcBorders>
                                    <w:top w:val="single" w:sz="4"/>
                                    <w:lef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GRUPO</w:t>
                                  </w:r>
                                </w:p>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GASTO</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DESCRIPCION</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ASIGNADO</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MODIFICADO</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VIGENTE</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DEVENGADO</w:t>
                                  </w:r>
                                </w:p>
                              </w:tc>
                              <w:tc>
                                <w:tcPr>
                                  <w:tcBorders>
                                    <w:top w:val="single" w:sz="4"/>
                                    <w:left w:val="single" w:sz="4"/>
                                    <w:righ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w:t>
                                  </w:r>
                                </w:p>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EJECUTADO</w:t>
                                  </w:r>
                                </w:p>
                              </w:tc>
                            </w:tr>
                            <w:tr>
                              <w:trPr>
                                <w:trHeight w:val="38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SERVICIOS PERSONALES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91,043,105.00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3,036,782.00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94,079,887.00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67,222,933.28</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71.45%</w:t>
                                  </w:r>
                                </w:p>
                              </w:tc>
                            </w:tr>
                            <w:tr>
                              <w:trPr>
                                <w:trHeight w:val="37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100</w:t>
                                  </w:r>
                                </w:p>
                              </w:tc>
                              <w:tc>
                                <w:tcPr>
                                  <w:tcBorders>
                                    <w:top w:val="single" w:sz="4"/>
                                    <w:left w:val="single" w:sz="4"/>
                                  </w:tcBorders>
                                  <w:shd w:val="clear" w:color="auto" w:fill="FFFFFF"/>
                                  <w:vAlign w:val="top"/>
                                </w:tcPr>
                                <w:p>
                                  <w:pPr>
                                    <w:pStyle w:val="Style7"/>
                                    <w:keepNext w:val="0"/>
                                    <w:keepLines w:val="0"/>
                                    <w:widowControl w:val="0"/>
                                    <w:shd w:val="clear" w:color="auto" w:fill="auto"/>
                                    <w:tabs>
                                      <w:tab w:pos="1373" w:val="left"/>
                                    </w:tabs>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SERVICIOS</w:t>
                                    <w:tab/>
                                    <w:t>NO</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PERSONALES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138,698,263.00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-44,875,111.00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80" w:firstLine="0"/>
                                    <w:jc w:val="center"/>
                                    <w:rPr>
                                      <w:sz w:val="13"/>
                                      <w:szCs w:val="13"/>
                                    </w:rPr>
                                  </w:pPr>
                                  <w:r>
                                    <w:rPr>
                                      <w:color w:val="000000"/>
                                      <w:spacing w:val="0"/>
                                      <w:w w:val="100"/>
                                      <w:position w:val="0"/>
                                      <w:sz w:val="13"/>
                                      <w:szCs w:val="13"/>
                                      <w:shd w:val="clear" w:color="auto" w:fill="auto"/>
                                      <w:lang w:val="es-ES" w:eastAsia="es-ES" w:bidi="es-ES"/>
                                    </w:rPr>
                                    <w:t>93,823,152.00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13,764,931.99</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14.67%</w:t>
                                  </w:r>
                                </w:p>
                              </w:tc>
                            </w:tr>
                            <w:tr>
                              <w:trPr>
                                <w:trHeight w:val="379"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200</w:t>
                                  </w:r>
                                </w:p>
                              </w:tc>
                              <w:tc>
                                <w:tcPr>
                                  <w:tcBorders>
                                    <w:top w:val="single" w:sz="4"/>
                                    <w:left w:val="single" w:sz="4"/>
                                  </w:tcBorders>
                                  <w:shd w:val="clear" w:color="auto" w:fill="FFFFFF"/>
                                  <w:vAlign w:val="top"/>
                                </w:tcPr>
                                <w:p>
                                  <w:pPr>
                                    <w:pStyle w:val="Style7"/>
                                    <w:keepNext w:val="0"/>
                                    <w:keepLines w:val="0"/>
                                    <w:widowControl w:val="0"/>
                                    <w:shd w:val="clear" w:color="auto" w:fill="auto"/>
                                    <w:tabs>
                                      <w:tab w:pos="1488" w:val="left"/>
                                    </w:tabs>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MATERIALES</w:t>
                                    <w:tab/>
                                    <w:t>Y</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SUMINISTROS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13,902,860.00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162,041.00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80" w:firstLine="0"/>
                                    <w:jc w:val="center"/>
                                    <w:rPr>
                                      <w:sz w:val="13"/>
                                      <w:szCs w:val="13"/>
                                    </w:rPr>
                                  </w:pPr>
                                  <w:r>
                                    <w:rPr>
                                      <w:color w:val="000000"/>
                                      <w:spacing w:val="0"/>
                                      <w:w w:val="100"/>
                                      <w:position w:val="0"/>
                                      <w:sz w:val="13"/>
                                      <w:szCs w:val="13"/>
                                      <w:shd w:val="clear" w:color="auto" w:fill="auto"/>
                                      <w:lang w:val="es-ES" w:eastAsia="es-ES" w:bidi="es-ES"/>
                                    </w:rPr>
                                    <w:t>14,064,901.00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2,153,592.55</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15.31%</w:t>
                                  </w:r>
                                </w:p>
                              </w:tc>
                            </w:tr>
                            <w:tr>
                              <w:trPr>
                                <w:trHeight w:val="571" w:hRule="exact"/>
                              </w:trPr>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300</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PROPIEDAD, PLANTA,</w:t>
                                  </w:r>
                                </w:p>
                                <w:p>
                                  <w:pPr>
                                    <w:pStyle w:val="Style7"/>
                                    <w:keepNext w:val="0"/>
                                    <w:keepLines w:val="0"/>
                                    <w:widowControl w:val="0"/>
                                    <w:shd w:val="clear" w:color="auto" w:fill="auto"/>
                                    <w:tabs>
                                      <w:tab w:pos="1498" w:val="left"/>
                                    </w:tabs>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EQUIPO</w:t>
                                    <w:tab/>
                                    <w:t>E</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INTANGIBLES</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8,269,000.00</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4,713,070.00</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80" w:firstLine="0"/>
                                    <w:jc w:val="center"/>
                                    <w:rPr>
                                      <w:sz w:val="13"/>
                                      <w:szCs w:val="13"/>
                                    </w:rPr>
                                  </w:pPr>
                                  <w:r>
                                    <w:rPr>
                                      <w:color w:val="000000"/>
                                      <w:spacing w:val="0"/>
                                      <w:w w:val="100"/>
                                      <w:position w:val="0"/>
                                      <w:sz w:val="13"/>
                                      <w:szCs w:val="13"/>
                                      <w:shd w:val="clear" w:color="auto" w:fill="auto"/>
                                      <w:lang w:val="es-ES" w:eastAsia="es-ES" w:bidi="es-ES"/>
                                    </w:rPr>
                                    <w:t>12,982,070.00</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323,198.42</w:t>
                                  </w: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2.49%</w:t>
                                  </w:r>
                                </w:p>
                              </w:tc>
                            </w:tr>
                          </w:tbl>
                          <w:p>
                            <w:pPr>
                              <w:widowControl w:val="0"/>
                              <w:spacing w:line="1" w:lineRule="exact"/>
                            </w:pPr>
                          </w:p>
                        </w:txbxContent>
                      </wps:txbx>
                      <wps:bodyPr lIns="0" tIns="0" rIns="0" bIns="0">
                        <a:noAutoFit/>
                      </wps:bodyPr>
                    </wps:wsp>
                  </a:graphicData>
                </a:graphic>
              </wp:anchor>
            </w:drawing>
          </mc:Choice>
          <mc:Fallback>
            <w:pict>
              <v:shape id="_x0000_s1061" type="#_x0000_t202" style="position:absolute;margin-left:86.599999999999994pt;margin-top:29.449999999999999pt;width:418.10000000000002pt;height:105.84999999999999pt;z-index:-125829365;mso-wrap-distance-left:9.pt;mso-wrap-distance-top:13.449999999999999pt;mso-wrap-distance-right:9.pt;mso-position-horizontal-relative:page" filled="f" stroked="f">
                <v:textbox inset="0,0,0,0">
                  <w:txbxContent>
                    <w:tbl>
                      <w:tblPr>
                        <w:tblOverlap w:val="never"/>
                        <w:jc w:val="left"/>
                        <w:tblLayout w:type="fixed"/>
                      </w:tblPr>
                      <w:tblGrid>
                        <w:gridCol w:w="869"/>
                        <w:gridCol w:w="1742"/>
                        <w:gridCol w:w="1190"/>
                        <w:gridCol w:w="1133"/>
                        <w:gridCol w:w="1186"/>
                        <w:gridCol w:w="1123"/>
                        <w:gridCol w:w="1118"/>
                      </w:tblGrid>
                      <w:tr>
                        <w:trPr>
                          <w:tblHeader/>
                          <w:trHeight w:val="408" w:hRule="exact"/>
                        </w:trPr>
                        <w:tc>
                          <w:tcPr>
                            <w:tcBorders>
                              <w:top w:val="single" w:sz="4"/>
                              <w:lef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GRUPO</w:t>
                            </w:r>
                          </w:p>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GASTO</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DESCRIPCION</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ASIGNADO</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MODIFICADO</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VIGENTE</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DEVENGADO</w:t>
                            </w:r>
                          </w:p>
                        </w:tc>
                        <w:tc>
                          <w:tcPr>
                            <w:tcBorders>
                              <w:top w:val="single" w:sz="4"/>
                              <w:left w:val="single" w:sz="4"/>
                              <w:righ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w:t>
                            </w:r>
                          </w:p>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EJECUTADO</w:t>
                            </w:r>
                          </w:p>
                        </w:tc>
                      </w:tr>
                      <w:tr>
                        <w:trPr>
                          <w:trHeight w:val="38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SERVICIOS PERSONALES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91,043,105.00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3,036,782.00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94,079,887.00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67,222,933.28</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71.45%</w:t>
                            </w:r>
                          </w:p>
                        </w:tc>
                      </w:tr>
                      <w:tr>
                        <w:trPr>
                          <w:trHeight w:val="374"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100</w:t>
                            </w:r>
                          </w:p>
                        </w:tc>
                        <w:tc>
                          <w:tcPr>
                            <w:tcBorders>
                              <w:top w:val="single" w:sz="4"/>
                              <w:left w:val="single" w:sz="4"/>
                            </w:tcBorders>
                            <w:shd w:val="clear" w:color="auto" w:fill="FFFFFF"/>
                            <w:vAlign w:val="top"/>
                          </w:tcPr>
                          <w:p>
                            <w:pPr>
                              <w:pStyle w:val="Style7"/>
                              <w:keepNext w:val="0"/>
                              <w:keepLines w:val="0"/>
                              <w:widowControl w:val="0"/>
                              <w:shd w:val="clear" w:color="auto" w:fill="auto"/>
                              <w:tabs>
                                <w:tab w:pos="1373" w:val="left"/>
                              </w:tabs>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SERVICIOS</w:t>
                              <w:tab/>
                              <w:t>NO</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PERSONALES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138,698,263.00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-44,875,111.00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80" w:firstLine="0"/>
                              <w:jc w:val="center"/>
                              <w:rPr>
                                <w:sz w:val="13"/>
                                <w:szCs w:val="13"/>
                              </w:rPr>
                            </w:pPr>
                            <w:r>
                              <w:rPr>
                                <w:color w:val="000000"/>
                                <w:spacing w:val="0"/>
                                <w:w w:val="100"/>
                                <w:position w:val="0"/>
                                <w:sz w:val="13"/>
                                <w:szCs w:val="13"/>
                                <w:shd w:val="clear" w:color="auto" w:fill="auto"/>
                                <w:lang w:val="es-ES" w:eastAsia="es-ES" w:bidi="es-ES"/>
                              </w:rPr>
                              <w:t>93,823,152.00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13,764,931.99</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14.67%</w:t>
                            </w:r>
                          </w:p>
                        </w:tc>
                      </w:tr>
                      <w:tr>
                        <w:trPr>
                          <w:trHeight w:val="379" w:hRule="exact"/>
                        </w:trPr>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200</w:t>
                            </w:r>
                          </w:p>
                        </w:tc>
                        <w:tc>
                          <w:tcPr>
                            <w:tcBorders>
                              <w:top w:val="single" w:sz="4"/>
                              <w:left w:val="single" w:sz="4"/>
                            </w:tcBorders>
                            <w:shd w:val="clear" w:color="auto" w:fill="FFFFFF"/>
                            <w:vAlign w:val="top"/>
                          </w:tcPr>
                          <w:p>
                            <w:pPr>
                              <w:pStyle w:val="Style7"/>
                              <w:keepNext w:val="0"/>
                              <w:keepLines w:val="0"/>
                              <w:widowControl w:val="0"/>
                              <w:shd w:val="clear" w:color="auto" w:fill="auto"/>
                              <w:tabs>
                                <w:tab w:pos="1488" w:val="left"/>
                              </w:tabs>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MATERIALES</w:t>
                              <w:tab/>
                              <w:t>Y</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SUMINISTROS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13,902,860.00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162,041.00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80" w:firstLine="0"/>
                              <w:jc w:val="center"/>
                              <w:rPr>
                                <w:sz w:val="13"/>
                                <w:szCs w:val="13"/>
                              </w:rPr>
                            </w:pPr>
                            <w:r>
                              <w:rPr>
                                <w:color w:val="000000"/>
                                <w:spacing w:val="0"/>
                                <w:w w:val="100"/>
                                <w:position w:val="0"/>
                                <w:sz w:val="13"/>
                                <w:szCs w:val="13"/>
                                <w:shd w:val="clear" w:color="auto" w:fill="auto"/>
                                <w:lang w:val="es-ES" w:eastAsia="es-ES" w:bidi="es-ES"/>
                              </w:rPr>
                              <w:t>14,064,901.00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2,153,592.55</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15.31%</w:t>
                            </w:r>
                          </w:p>
                        </w:tc>
                      </w:tr>
                      <w:tr>
                        <w:trPr>
                          <w:trHeight w:val="571" w:hRule="exact"/>
                        </w:trPr>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300</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PROPIEDAD, PLANTA,</w:t>
                            </w:r>
                          </w:p>
                          <w:p>
                            <w:pPr>
                              <w:pStyle w:val="Style7"/>
                              <w:keepNext w:val="0"/>
                              <w:keepLines w:val="0"/>
                              <w:widowControl w:val="0"/>
                              <w:shd w:val="clear" w:color="auto" w:fill="auto"/>
                              <w:tabs>
                                <w:tab w:pos="1498" w:val="left"/>
                              </w:tabs>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EQUIPO</w:t>
                              <w:tab/>
                              <w:t>E</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INTANGIBLES</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8,269,000.00</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4,713,070.00</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80" w:firstLine="0"/>
                              <w:jc w:val="center"/>
                              <w:rPr>
                                <w:sz w:val="13"/>
                                <w:szCs w:val="13"/>
                              </w:rPr>
                            </w:pPr>
                            <w:r>
                              <w:rPr>
                                <w:color w:val="000000"/>
                                <w:spacing w:val="0"/>
                                <w:w w:val="100"/>
                                <w:position w:val="0"/>
                                <w:sz w:val="13"/>
                                <w:szCs w:val="13"/>
                                <w:shd w:val="clear" w:color="auto" w:fill="auto"/>
                                <w:lang w:val="es-ES" w:eastAsia="es-ES" w:bidi="es-ES"/>
                              </w:rPr>
                              <w:t>12,982,070.00</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323,198.42</w:t>
                            </w: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2.49%</w:t>
                            </w:r>
                          </w:p>
                        </w:tc>
                      </w:tr>
                    </w:tbl>
                    <w:p>
                      <w:pPr>
                        <w:widowControl w:val="0"/>
                        <w:spacing w:line="1" w:lineRule="exact"/>
                      </w:pPr>
                    </w:p>
                  </w:txbxContent>
                </v:textbox>
                <w10:wrap type="topAndBottom" anchorx="page"/>
              </v:shape>
            </w:pict>
          </mc:Fallback>
        </mc:AlternateContent>
      </w:r>
      <w:r>
        <w:drawing>
          <wp:anchor distT="0" distB="0" distL="114300" distR="114300" simplePos="0" relativeHeight="125829390" behindDoc="0" locked="0" layoutInCell="1" allowOverlap="1">
            <wp:simplePos x="0" y="0"/>
            <wp:positionH relativeFrom="page">
              <wp:posOffset>481330</wp:posOffset>
            </wp:positionH>
            <wp:positionV relativeFrom="paragraph">
              <wp:posOffset>1765300</wp:posOffset>
            </wp:positionV>
            <wp:extent cx="713105" cy="463550"/>
            <wp:wrapSquare wrapText="bothSides"/>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7"/>
                    <a:stretch/>
                  </pic:blipFill>
                  <pic:spPr>
                    <a:xfrm>
                      <a:ext cx="713105" cy="463550"/>
                    </a:xfrm>
                    <a:prstGeom prst="rect"/>
                  </pic:spPr>
                </pic:pic>
              </a:graphicData>
            </a:graphic>
          </wp:anchor>
        </w:drawing>
      </w:r>
      <w:r>
        <w:drawing>
          <wp:anchor distT="0" distB="0" distL="486410" distR="114300" simplePos="0" relativeHeight="125829391" behindDoc="0" locked="0" layoutInCell="1" allowOverlap="1">
            <wp:simplePos x="0" y="0"/>
            <wp:positionH relativeFrom="page">
              <wp:posOffset>6614160</wp:posOffset>
            </wp:positionH>
            <wp:positionV relativeFrom="paragraph">
              <wp:posOffset>1193800</wp:posOffset>
            </wp:positionV>
            <wp:extent cx="895985" cy="1237615"/>
            <wp:wrapSquare wrapText="bothSides"/>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29"/>
                    <a:stretch/>
                  </pic:blipFill>
                  <pic:spPr>
                    <a:xfrm>
                      <a:ext cx="895985" cy="1237615"/>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6242050</wp:posOffset>
                </wp:positionH>
                <wp:positionV relativeFrom="paragraph">
                  <wp:posOffset>1943735</wp:posOffset>
                </wp:positionV>
                <wp:extent cx="274320" cy="121920"/>
                <wp:wrapNone/>
                <wp:docPr id="41" name="Shape 41"/>
                <a:graphic xmlns:a="http://schemas.openxmlformats.org/drawingml/2006/main">
                  <a:graphicData uri="http://schemas.microsoft.com/office/word/2010/wordprocessingShape">
                    <wps:wsp>
                      <wps:cNvSpPr txBox="1"/>
                      <wps:spPr>
                        <a:xfrm>
                          <a:ext cx="274320" cy="1219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4</w:t>
                            </w:r>
                          </w:p>
                        </w:txbxContent>
                      </wps:txbx>
                      <wps:bodyPr lIns="0" tIns="0" rIns="0" bIns="0">
                        <a:noAutoFit/>
                      </wps:bodyPr>
                    </wps:wsp>
                  </a:graphicData>
                </a:graphic>
              </wp:anchor>
            </w:drawing>
          </mc:Choice>
          <mc:Fallback>
            <w:pict>
              <v:shape id="_x0000_s1067" type="#_x0000_t202" style="position:absolute;margin-left:491.5pt;margin-top:153.05000000000001pt;width:21.600000000000001pt;height:9.5999999999999996pt;z-index:251657735;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4</w:t>
                      </w:r>
                    </w:p>
                  </w:txbxContent>
                </v:textbox>
                <w10:wrap anchorx="page"/>
              </v:shape>
            </w:pict>
          </mc:Fallback>
        </mc:AlternateContent>
      </w:r>
      <w:r>
        <w:rPr>
          <w:color w:val="000000"/>
          <w:spacing w:val="0"/>
          <w:w w:val="100"/>
          <w:position w:val="0"/>
          <w:shd w:val="clear" w:color="auto" w:fill="auto"/>
          <w:lang w:val="es-ES" w:eastAsia="es-ES" w:bidi="es-ES"/>
        </w:rPr>
        <w:t>Fuente: -SICOIN- Reporte R00804768.rpt</w:t>
      </w:r>
    </w:p>
    <w:p>
      <w:pPr>
        <w:pStyle w:val="Style14"/>
        <w:keepNext w:val="0"/>
        <w:keepLines w:val="0"/>
        <w:widowControl w:val="0"/>
        <w:shd w:val="clear" w:color="auto" w:fill="auto"/>
        <w:bidi w:val="0"/>
        <w:spacing w:before="380" w:after="0" w:line="240" w:lineRule="auto"/>
        <w:ind w:left="3120" w:right="0" w:firstLine="60"/>
        <w:jc w:val="left"/>
      </w:pPr>
      <w:r>
        <w:rPr>
          <w:color w:val="000000"/>
          <w:spacing w:val="0"/>
          <w:w w:val="100"/>
          <w:position w:val="0"/>
          <w:shd w:val="clear" w:color="auto" w:fill="auto"/>
          <w:lang w:val="es-ES" w:eastAsia="es-ES" w:bidi="es-ES"/>
        </w:rPr>
        <w:t>AUDITORIA-CUA 92909</w:t>
      </w:r>
    </w:p>
    <w:p>
      <w:pPr>
        <w:pStyle w:val="Style14"/>
        <w:keepNext w:val="0"/>
        <w:keepLines w:val="0"/>
        <w:widowControl w:val="0"/>
        <w:shd w:val="clear" w:color="auto" w:fill="auto"/>
        <w:bidi w:val="0"/>
        <w:spacing w:before="0" w:after="300" w:line="240" w:lineRule="auto"/>
        <w:ind w:left="1780" w:right="0" w:firstLine="0"/>
        <w:jc w:val="left"/>
      </w:pPr>
      <w:r>
        <w:rPr>
          <w:color w:val="000000"/>
          <w:spacing w:val="0"/>
          <w:w w:val="100"/>
          <w:position w:val="0"/>
          <w:shd w:val="clear" w:color="auto" w:fill="auto"/>
          <w:lang w:val="es-ES" w:eastAsia="es-ES" w:bidi="es-ES"/>
        </w:rPr>
        <w:t>PERIODO DEL 01 DE ENERO DE 2020 AL 31 DE OCTUBRE DE 2020</w:t>
      </w:r>
      <w:r>
        <w:br w:type="page"/>
      </w:r>
    </w:p>
    <w:tbl>
      <w:tblPr>
        <w:tblOverlap w:val="never"/>
        <w:jc w:val="center"/>
        <w:tblLayout w:type="fixed"/>
      </w:tblPr>
      <w:tblGrid>
        <w:gridCol w:w="864"/>
        <w:gridCol w:w="1742"/>
        <w:gridCol w:w="1186"/>
        <w:gridCol w:w="1133"/>
        <w:gridCol w:w="1186"/>
        <w:gridCol w:w="1123"/>
        <w:gridCol w:w="1114"/>
      </w:tblGrid>
      <w:tr>
        <w:trPr>
          <w:trHeight w:val="403"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400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TRANSFERENCIAS</w:t>
            </w:r>
          </w:p>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CORRIENTES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8,750,000.00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-3,036,782.00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5,713,218.00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r>
      <w:tr>
        <w:trPr>
          <w:trHeight w:val="384"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900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ASIGNACIONES</w:t>
            </w:r>
          </w:p>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GLOBALES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9,044,772.00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9,044,772.00</w:t>
            </w:r>
          </w:p>
        </w:tc>
        <w:tc>
          <w:tcPr>
            <w:tcBorders>
              <w:top w:val="single" w:sz="4"/>
              <w:left w:val="single" w:sz="4"/>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0.00%</w:t>
            </w:r>
          </w:p>
        </w:tc>
      </w:tr>
      <w:tr>
        <w:trPr>
          <w:trHeight w:val="283" w:hRule="exact"/>
        </w:trPr>
        <w:tc>
          <w:tcPr>
            <w:tcBorders>
              <w:top w:val="single" w:sz="4"/>
              <w:left w:val="single" w:sz="4"/>
              <w:bottom w:val="single" w:sz="4"/>
            </w:tcBorders>
            <w:shd w:val="clear" w:color="auto" w:fill="DCE0E9"/>
            <w:vAlign w:val="top"/>
          </w:tcPr>
          <w:p>
            <w:pPr>
              <w:widowControl w:val="0"/>
              <w:rPr>
                <w:sz w:val="10"/>
                <w:szCs w:val="10"/>
              </w:rPr>
            </w:pP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TOTALES</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269,708,000.00</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^10,000,000.00</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229,708,000.00</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83,464,656.24</w:t>
            </w:r>
          </w:p>
        </w:tc>
        <w:tc>
          <w:tcPr>
            <w:tcBorders>
              <w:top w:val="single" w:sz="4"/>
              <w:left w:val="single" w:sz="4"/>
              <w:bottom w:val="single" w:sz="4"/>
              <w:righ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36.34%</w:t>
            </w:r>
          </w:p>
        </w:tc>
      </w:tr>
    </w:tbl>
    <w:p>
      <w:pPr>
        <w:pStyle w:val="Style11"/>
        <w:keepNext w:val="0"/>
        <w:keepLines w:val="0"/>
        <w:widowControl w:val="0"/>
        <w:shd w:val="clear" w:color="auto" w:fill="auto"/>
        <w:bidi w:val="0"/>
        <w:spacing w:before="0" w:after="0" w:line="240" w:lineRule="auto"/>
        <w:ind w:left="14" w:right="0" w:firstLine="0"/>
        <w:jc w:val="left"/>
      </w:pPr>
      <w:r>
        <w:rPr>
          <w:color w:val="000000"/>
          <w:spacing w:val="0"/>
          <w:w w:val="100"/>
          <w:position w:val="0"/>
          <w:shd w:val="clear" w:color="auto" w:fill="auto"/>
          <w:lang w:val="es-ES" w:eastAsia="es-ES" w:bidi="es-ES"/>
        </w:rPr>
        <w:t>Fuente: -SICOIN- Reporte R00804768.rpt</w:t>
      </w:r>
    </w:p>
    <w:p>
      <w:pPr>
        <w:widowControl w:val="0"/>
        <w:spacing w:after="339" w:line="1" w:lineRule="exact"/>
      </w:pPr>
    </w:p>
    <w:p>
      <w:pPr>
        <w:pStyle w:val="Style2"/>
        <w:keepNext w:val="0"/>
        <w:keepLines w:val="0"/>
        <w:widowControl w:val="0"/>
        <w:numPr>
          <w:ilvl w:val="0"/>
          <w:numId w:val="1"/>
        </w:numPr>
        <w:shd w:val="clear" w:color="auto" w:fill="auto"/>
        <w:tabs>
          <w:tab w:pos="327" w:val="left"/>
        </w:tabs>
        <w:bidi w:val="0"/>
        <w:spacing w:before="0" w:after="280"/>
        <w:ind w:left="0" w:right="0" w:firstLine="0"/>
        <w:jc w:val="both"/>
      </w:pPr>
      <w:r>
        <w:rPr>
          <w:color w:val="000000"/>
          <w:spacing w:val="0"/>
          <w:w w:val="100"/>
          <w:position w:val="0"/>
          <w:shd w:val="clear" w:color="auto" w:fill="auto"/>
          <w:lang w:val="es-ES" w:eastAsia="es-ES" w:bidi="es-ES"/>
        </w:rPr>
        <w:t>Al comparar los ingresos de la Fuente de Financiamiento 31 “Ingresos Propios”, registrados en el Sistema de Contabilidad Integrada -SICOIN- al 31 de octubre de los ejercicios fiscales 2019 y 2020, se observa que la recaudación disminuyó significativamente, originada por el cierre temporal del Aeropuerto Internacional La Aurora, (7 meses aproximadamente) ocasionado por la pandemia Covid-19. La Fuente 31 está compuesta por los rubros siguientes:</w:t>
      </w:r>
    </w:p>
    <w:tbl>
      <w:tblPr>
        <w:tblOverlap w:val="never"/>
        <w:jc w:val="center"/>
        <w:tblLayout w:type="fixed"/>
      </w:tblPr>
      <w:tblGrid>
        <w:gridCol w:w="1022"/>
        <w:gridCol w:w="1858"/>
        <w:gridCol w:w="1397"/>
        <w:gridCol w:w="1349"/>
        <w:gridCol w:w="1310"/>
        <w:gridCol w:w="1450"/>
      </w:tblGrid>
      <w:tr>
        <w:trPr>
          <w:trHeight w:val="600" w:hRule="exact"/>
        </w:trPr>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RUBRO</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DESCRIPCION</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RECAUDACIÓN AL</w:t>
            </w:r>
          </w:p>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31 DE OCT2019</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30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RECAUDACIÓN</w:t>
            </w:r>
          </w:p>
          <w:p>
            <w:pPr>
              <w:pStyle w:val="Style7"/>
              <w:keepNext w:val="0"/>
              <w:keepLines w:val="0"/>
              <w:widowControl w:val="0"/>
              <w:shd w:val="clear" w:color="auto" w:fill="auto"/>
              <w:bidi w:val="0"/>
              <w:spacing w:before="0" w:after="0" w:line="30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AL 31 DE OCT 2020</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VARIACIÓN</w:t>
            </w:r>
          </w:p>
        </w:tc>
        <w:tc>
          <w:tcPr>
            <w:tcBorders>
              <w:top w:val="single" w:sz="4"/>
              <w:left w:val="single" w:sz="4"/>
              <w:righ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VARIACIÓN %</w:t>
            </w:r>
          </w:p>
        </w:tc>
      </w:tr>
      <w:tr>
        <w:trPr>
          <w:trHeight w:val="37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11290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TASAS Y LICENCIAS VARIAS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26,759,159.30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9,645,787.87</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300" w:right="0" w:firstLine="0"/>
              <w:jc w:val="left"/>
              <w:rPr>
                <w:sz w:val="13"/>
                <w:szCs w:val="13"/>
              </w:rPr>
            </w:pPr>
            <w:r>
              <w:rPr>
                <w:color w:val="000000"/>
                <w:spacing w:val="0"/>
                <w:w w:val="100"/>
                <w:position w:val="0"/>
                <w:sz w:val="13"/>
                <w:szCs w:val="13"/>
                <w:shd w:val="clear" w:color="auto" w:fill="auto"/>
                <w:lang w:val="es-ES" w:eastAsia="es-ES" w:bidi="es-ES"/>
              </w:rPr>
              <w:t>-17,113,371.43</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840" w:right="0" w:firstLine="0"/>
              <w:jc w:val="left"/>
              <w:rPr>
                <w:sz w:val="13"/>
                <w:szCs w:val="13"/>
              </w:rPr>
            </w:pPr>
            <w:r>
              <w:rPr>
                <w:color w:val="000000"/>
                <w:spacing w:val="0"/>
                <w:w w:val="100"/>
                <w:position w:val="0"/>
                <w:sz w:val="13"/>
                <w:szCs w:val="13"/>
                <w:shd w:val="clear" w:color="auto" w:fill="auto"/>
                <w:lang w:val="es-ES" w:eastAsia="es-ES" w:bidi="es-ES"/>
              </w:rPr>
              <w:t>-63.95%</w:t>
            </w:r>
          </w:p>
        </w:tc>
      </w:tr>
      <w:tr>
        <w:trPr>
          <w:trHeight w:val="37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11230</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SOBRE EL TRANSPORTE AEREO</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35,291,698.93</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16,023,001.14</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-19,268,697.79</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-54.60%</w:t>
            </w:r>
          </w:p>
        </w:tc>
      </w:tr>
      <w:tr>
        <w:trPr>
          <w:trHeight w:val="37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11430</w:t>
            </w:r>
          </w:p>
        </w:tc>
        <w:tc>
          <w:tcPr>
            <w:tcBorders>
              <w:top w:val="single" w:sz="4"/>
              <w:left w:val="single" w:sz="4"/>
            </w:tcBorders>
            <w:shd w:val="clear" w:color="auto" w:fill="FFFFFF"/>
            <w:vAlign w:val="top"/>
          </w:tcPr>
          <w:p>
            <w:pPr>
              <w:pStyle w:val="Style7"/>
              <w:keepNext w:val="0"/>
              <w:keepLines w:val="0"/>
              <w:widowControl w:val="0"/>
              <w:shd w:val="clear" w:color="auto" w:fill="auto"/>
              <w:tabs>
                <w:tab w:pos="547" w:val="left"/>
              </w:tabs>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DE</w:t>
              <w:tab/>
              <w:t>INSTALACIONES</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AEREAS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38,870,588.42</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22,829,689.15</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-16,040,899.27</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-41.27%</w:t>
            </w:r>
          </w:p>
        </w:tc>
      </w:tr>
      <w:tr>
        <w:trPr>
          <w:trHeight w:val="312" w:hRule="exact"/>
        </w:trPr>
        <w:tc>
          <w:tcPr>
            <w:tcBorders>
              <w:top w:val="single" w:sz="4"/>
              <w:left w:val="single" w:sz="4"/>
              <w:bottom w:val="single" w:sz="4"/>
            </w:tcBorders>
            <w:shd w:val="clear" w:color="auto" w:fill="DCE0E9"/>
            <w:vAlign w:val="top"/>
          </w:tcPr>
          <w:p>
            <w:pPr>
              <w:widowControl w:val="0"/>
              <w:rPr>
                <w:sz w:val="10"/>
                <w:szCs w:val="10"/>
              </w:rPr>
            </w:pP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80" w:right="0" w:firstLine="0"/>
              <w:jc w:val="center"/>
              <w:rPr>
                <w:sz w:val="13"/>
                <w:szCs w:val="13"/>
              </w:rPr>
            </w:pPr>
            <w:r>
              <w:rPr>
                <w:b/>
                <w:bCs/>
                <w:color w:val="000000"/>
                <w:spacing w:val="0"/>
                <w:w w:val="100"/>
                <w:position w:val="0"/>
                <w:sz w:val="13"/>
                <w:szCs w:val="13"/>
                <w:shd w:val="clear" w:color="auto" w:fill="auto"/>
                <w:lang w:val="es-ES" w:eastAsia="es-ES" w:bidi="es-ES"/>
              </w:rPr>
              <w:t>TOTAL</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100,921,446.65</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48,498,478.16</w:t>
            </w:r>
          </w:p>
        </w:tc>
        <w:tc>
          <w:tcPr>
            <w:tcBorders>
              <w:top w:val="single" w:sz="4"/>
              <w:left w:val="single" w:sz="4"/>
              <w:bottom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-52,422,968.49</w:t>
            </w:r>
          </w:p>
        </w:tc>
        <w:tc>
          <w:tcPr>
            <w:tcBorders>
              <w:top w:val="single" w:sz="4"/>
              <w:left w:val="single" w:sz="4"/>
              <w:bottom w:val="single" w:sz="4"/>
              <w:righ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b/>
                <w:bCs/>
                <w:color w:val="000000"/>
                <w:spacing w:val="0"/>
                <w:w w:val="100"/>
                <w:position w:val="0"/>
                <w:sz w:val="13"/>
                <w:szCs w:val="13"/>
                <w:shd w:val="clear" w:color="auto" w:fill="auto"/>
                <w:lang w:val="es-ES" w:eastAsia="es-ES" w:bidi="es-ES"/>
              </w:rPr>
              <w:t>-51.94%</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Fuente: -SICOIN- Reporte R00805951 .rpt</w:t>
      </w:r>
    </w:p>
    <w:p>
      <w:pPr>
        <w:widowControl w:val="0"/>
        <w:spacing w:after="279" w:line="1" w:lineRule="exact"/>
      </w:pPr>
    </w:p>
    <w:p>
      <w:pPr>
        <w:pStyle w:val="Style2"/>
        <w:keepNext w:val="0"/>
        <w:keepLines w:val="0"/>
        <w:widowControl w:val="0"/>
        <w:numPr>
          <w:ilvl w:val="0"/>
          <w:numId w:val="1"/>
        </w:numPr>
        <w:shd w:val="clear" w:color="auto" w:fill="auto"/>
        <w:tabs>
          <w:tab w:pos="318" w:val="left"/>
        </w:tabs>
        <w:bidi w:val="0"/>
        <w:spacing w:before="0" w:after="280" w:line="295" w:lineRule="auto"/>
        <w:ind w:left="0" w:right="0" w:firstLine="0"/>
        <w:jc w:val="both"/>
      </w:pPr>
      <w:r>
        <w:rPr>
          <w:color w:val="000000"/>
          <w:spacing w:val="0"/>
          <w:w w:val="100"/>
          <w:position w:val="0"/>
          <w:shd w:val="clear" w:color="auto" w:fill="auto"/>
          <w:lang w:val="es-ES" w:eastAsia="es-ES" w:bidi="es-ES"/>
        </w:rPr>
        <w:t>Con la información proporcionada por la Gerencia Financiera, se procedió con la revisión de 33 Comprobantes Únicos de Registro de gasto y su respectiva documentación de soporte original.</w:t>
      </w:r>
    </w:p>
    <w:p>
      <w:pPr>
        <w:pStyle w:val="Style2"/>
        <w:keepNext w:val="0"/>
        <w:keepLines w:val="0"/>
        <w:widowControl w:val="0"/>
        <w:numPr>
          <w:ilvl w:val="0"/>
          <w:numId w:val="1"/>
        </w:numPr>
        <w:shd w:val="clear" w:color="auto" w:fill="auto"/>
        <w:tabs>
          <w:tab w:pos="318" w:val="left"/>
        </w:tabs>
        <w:bidi w:val="0"/>
        <w:spacing w:before="0" w:after="640" w:line="295" w:lineRule="auto"/>
        <w:ind w:left="0" w:right="0" w:firstLine="0"/>
        <w:jc w:val="both"/>
      </w:pPr>
      <w:r>
        <w:rPr>
          <w:color w:val="000000"/>
          <w:spacing w:val="0"/>
          <w:w w:val="100"/>
          <w:position w:val="0"/>
          <w:shd w:val="clear" w:color="auto" w:fill="auto"/>
          <w:lang w:val="es-ES" w:eastAsia="es-ES" w:bidi="es-ES"/>
        </w:rPr>
        <w:t>Revisión selectiva de los ingresos mensuales recaudados en la Fuente 31 “Ingresos Propios” y trasladados a la cuenta del Fondo Común de Privativos del Banco de Guatemala, contra los registrados en el Sistema de Contabilidad Integrada -SICOIN-,</w:t>
      </w:r>
    </w:p>
    <w:p>
      <w:pPr>
        <w:pStyle w:val="Style23"/>
        <w:keepNext/>
        <w:keepLines/>
        <w:widowControl w:val="0"/>
        <w:shd w:val="clear" w:color="auto" w:fill="auto"/>
        <w:bidi w:val="0"/>
        <w:spacing w:before="0" w:after="340" w:line="293" w:lineRule="auto"/>
        <w:ind w:left="0" w:right="0" w:firstLine="0"/>
        <w:jc w:val="both"/>
      </w:pPr>
      <w:bookmarkStart w:id="10" w:name="bookmark10"/>
      <w:r>
        <w:rPr>
          <w:color w:val="000000"/>
          <w:spacing w:val="0"/>
          <w:w w:val="100"/>
          <w:position w:val="0"/>
          <w:shd w:val="clear" w:color="auto" w:fill="auto"/>
          <w:lang w:val="es-ES" w:eastAsia="es-ES" w:bidi="es-ES"/>
        </w:rPr>
        <w:t>NOTAS A LA INFORMACION EXAMINADA</w:t>
      </w:r>
      <w:bookmarkEnd w:id="10"/>
    </w:p>
    <w:p>
      <w:pPr>
        <w:pStyle w:val="Style2"/>
        <w:keepNext w:val="0"/>
        <w:keepLines w:val="0"/>
        <w:widowControl w:val="0"/>
        <w:shd w:val="clear" w:color="auto" w:fill="auto"/>
        <w:bidi w:val="0"/>
        <w:spacing w:before="0" w:after="280"/>
        <w:ind w:left="0" w:right="0" w:firstLine="0"/>
        <w:jc w:val="both"/>
      </w:pPr>
      <w:r>
        <w:rPr>
          <w:color w:val="000000"/>
          <w:spacing w:val="0"/>
          <w:w w:val="100"/>
          <w:position w:val="0"/>
          <w:shd w:val="clear" w:color="auto" w:fill="auto"/>
          <w:lang w:val="es-ES" w:eastAsia="es-ES" w:bidi="es-ES"/>
        </w:rPr>
        <w:t>Como resultado de la revisión de los comprobantes únicos de registro originales con su respectiva documentación de soporte, se identificó lo siguiente:</w:t>
      </w:r>
    </w:p>
    <w:p>
      <w:pPr>
        <w:pStyle w:val="Style23"/>
        <w:keepNext/>
        <w:keepLines/>
        <w:widowControl w:val="0"/>
        <w:shd w:val="clear" w:color="auto" w:fill="auto"/>
        <w:bidi w:val="0"/>
        <w:spacing w:before="0" w:after="280" w:line="314" w:lineRule="auto"/>
        <w:ind w:left="0" w:right="0" w:firstLine="0"/>
        <w:jc w:val="both"/>
      </w:pPr>
      <w:bookmarkStart w:id="11" w:name="bookmark11"/>
      <w:r>
        <w:rPr>
          <w:color w:val="000000"/>
          <w:spacing w:val="0"/>
          <w:w w:val="100"/>
          <w:position w:val="0"/>
          <w:shd w:val="clear" w:color="auto" w:fill="auto"/>
          <w:lang w:val="es-ES" w:eastAsia="es-ES" w:bidi="es-ES"/>
        </w:rPr>
        <w:t>A. Comprobante Único de Registro número 430 acreditado a un proveedor distinto al adjudicado</w:t>
      </w:r>
      <w:bookmarkEnd w:id="11"/>
    </w:p>
    <w:p>
      <w:pPr>
        <w:pStyle w:val="Style2"/>
        <w:keepNext w:val="0"/>
        <w:keepLines w:val="0"/>
        <w:widowControl w:val="0"/>
        <w:shd w:val="clear" w:color="auto" w:fill="auto"/>
        <w:bidi w:val="0"/>
        <w:spacing w:before="0" w:after="400"/>
        <w:ind w:left="0" w:right="0" w:firstLine="0"/>
        <w:jc w:val="both"/>
      </w:pPr>
      <w:r>
        <w:drawing>
          <wp:anchor distT="0" distB="0" distL="114300" distR="114300" simplePos="0" relativeHeight="125829392" behindDoc="0" locked="0" layoutInCell="1" allowOverlap="1">
            <wp:simplePos x="0" y="0"/>
            <wp:positionH relativeFrom="page">
              <wp:posOffset>374650</wp:posOffset>
            </wp:positionH>
            <wp:positionV relativeFrom="paragraph">
              <wp:posOffset>876300</wp:posOffset>
            </wp:positionV>
            <wp:extent cx="829310" cy="445135"/>
            <wp:wrapSquare wrapText="bothSides"/>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31"/>
                    <a:stretch/>
                  </pic:blipFill>
                  <pic:spPr>
                    <a:xfrm>
                      <a:ext cx="829310" cy="445135"/>
                    </a:xfrm>
                    <a:prstGeom prst="rect"/>
                  </pic:spPr>
                </pic:pic>
              </a:graphicData>
            </a:graphic>
          </wp:anchor>
        </w:drawing>
      </w:r>
      <w:r>
        <w:drawing>
          <wp:anchor distT="0" distB="0" distL="0" distR="0" simplePos="0" relativeHeight="125829393" behindDoc="0" locked="0" layoutInCell="1" allowOverlap="1">
            <wp:simplePos x="0" y="0"/>
            <wp:positionH relativeFrom="page">
              <wp:posOffset>6540500</wp:posOffset>
            </wp:positionH>
            <wp:positionV relativeFrom="paragraph">
              <wp:posOffset>254000</wp:posOffset>
            </wp:positionV>
            <wp:extent cx="1017905" cy="1176655"/>
            <wp:wrapSquare wrapText="bothSides"/>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3"/>
                    <a:stretch/>
                  </pic:blipFill>
                  <pic:spPr>
                    <a:xfrm>
                      <a:ext cx="1017905" cy="1176655"/>
                    </a:xfrm>
                    <a:prstGeom prst="rect"/>
                  </pic:spPr>
                </pic:pic>
              </a:graphicData>
            </a:graphic>
          </wp:anchor>
        </w:drawing>
      </w:r>
      <w:r>
        <w:rPr>
          <w:color w:val="000000"/>
          <w:spacing w:val="0"/>
          <w:w w:val="100"/>
          <w:position w:val="0"/>
          <w:shd w:val="clear" w:color="auto" w:fill="auto"/>
          <w:lang w:val="es-ES" w:eastAsia="es-ES" w:bidi="es-ES"/>
        </w:rPr>
        <w:t>El Departamento de Almacén General solicitó la compra de 150 paquetes de 100 unidades “bolsa grande”, 150 paquetes de 100 unidades “bolsa mediana” y 100 paquetes de 100 unidades “bolsa pequeña”, mediante Solicitud de Compra de Bienes, Suministros y/o Servicios, Pedido No. 207-2020 de fecha 06/02/2020,</w:t>
      </w:r>
    </w:p>
    <w:p>
      <w:pPr>
        <w:pStyle w:val="Style14"/>
        <w:keepNext w:val="0"/>
        <w:keepLines w:val="0"/>
        <w:widowControl w:val="0"/>
        <w:shd w:val="clear" w:color="auto" w:fill="auto"/>
        <w:tabs>
          <w:tab w:pos="7796" w:val="left"/>
        </w:tabs>
        <w:bidi w:val="0"/>
        <w:spacing w:before="0" w:after="0" w:line="240" w:lineRule="auto"/>
        <w:ind w:left="3140" w:right="0" w:firstLine="0"/>
        <w:jc w:val="both"/>
      </w:pPr>
      <w:r>
        <w:rPr>
          <w:color w:val="000000"/>
          <w:spacing w:val="0"/>
          <w:w w:val="100"/>
          <w:position w:val="0"/>
          <w:shd w:val="clear" w:color="auto" w:fill="auto"/>
          <w:lang w:val="es-ES" w:eastAsia="es-ES" w:bidi="es-ES"/>
        </w:rPr>
        <w:t>AUDITORIA-CUA 92909</w:t>
        <w:tab/>
        <w:t>Pág. 5</w:t>
      </w:r>
    </w:p>
    <w:p>
      <w:pPr>
        <w:pStyle w:val="Style14"/>
        <w:keepNext w:val="0"/>
        <w:keepLines w:val="0"/>
        <w:widowControl w:val="0"/>
        <w:shd w:val="clear" w:color="auto" w:fill="auto"/>
        <w:bidi w:val="0"/>
        <w:spacing w:before="0" w:after="280" w:line="240" w:lineRule="auto"/>
        <w:ind w:left="1800" w:right="0" w:firstLine="0"/>
        <w:jc w:val="left"/>
      </w:pPr>
      <w:r>
        <w:rPr>
          <w:color w:val="000000"/>
          <w:spacing w:val="0"/>
          <w:w w:val="100"/>
          <w:position w:val="0"/>
          <w:shd w:val="clear" w:color="auto" w:fill="auto"/>
          <w:lang w:val="es-ES" w:eastAsia="es-ES" w:bidi="es-ES"/>
        </w:rPr>
        <w:t>PERIODO DEL 01 DE ENERO DE 2020 AL 31 DE OCTUBRE DE 2020</w:t>
      </w:r>
      <w:r>
        <w:br w:type="page"/>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compra adjudicada al proveedor PLASTIHOGAR, SOCIEDAD ANÓNIMA, NIT 29512905, por 016,998.50, según Autorización de Compra de Bienes y/o Servicios U.C. 025-2020 de fecha 25/05/2020 emitida por la Unidad de Compras.</w:t>
      </w:r>
    </w:p>
    <w:p>
      <w:pPr>
        <w:pStyle w:val="Style11"/>
        <w:keepNext w:val="0"/>
        <w:keepLines w:val="0"/>
        <w:widowControl w:val="0"/>
        <w:shd w:val="clear" w:color="auto" w:fill="auto"/>
        <w:bidi w:val="0"/>
        <w:spacing w:before="0" w:after="0" w:line="240" w:lineRule="auto"/>
        <w:ind w:left="19" w:right="0" w:firstLine="0"/>
        <w:jc w:val="left"/>
      </w:pPr>
      <w:r>
        <w:rPr>
          <w:color w:val="000000"/>
          <w:spacing w:val="0"/>
          <w:w w:val="100"/>
          <w:position w:val="0"/>
          <w:shd w:val="clear" w:color="auto" w:fill="auto"/>
          <w:lang w:val="es-ES" w:eastAsia="es-ES" w:bidi="es-ES"/>
        </w:rPr>
        <w:t>El expediente original está conformado por los documentos:</w:t>
      </w:r>
    </w:p>
    <w:tbl>
      <w:tblPr>
        <w:tblOverlap w:val="never"/>
        <w:jc w:val="center"/>
        <w:tblLayout w:type="fixed"/>
      </w:tblPr>
      <w:tblGrid>
        <w:gridCol w:w="4061"/>
        <w:gridCol w:w="4061"/>
      </w:tblGrid>
      <w:tr>
        <w:trPr>
          <w:trHeight w:val="226" w:hRule="exact"/>
        </w:trPr>
        <w:tc>
          <w:tcPr>
            <w:tcBorders>
              <w:top w:val="single" w:sz="4"/>
              <w:lef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Descripción</w:t>
            </w:r>
          </w:p>
        </w:tc>
        <w:tc>
          <w:tcPr>
            <w:tcBorders>
              <w:top w:val="single" w:sz="4"/>
              <w:left w:val="single" w:sz="4"/>
              <w:righ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Proveedor adjudicado</w:t>
            </w:r>
          </w:p>
        </w:tc>
      </w:tr>
      <w:tr>
        <w:trPr>
          <w:trHeight w:val="413"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s-ES" w:eastAsia="es-ES" w:bidi="es-ES"/>
              </w:rPr>
              <w:t>Factura serie B5A8A7A0 número DTE 4119283341 de fecha 11/06/2020, por valor Q16,998.50.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Plastihogar, Sociedad Anónima</w:t>
            </w:r>
          </w:p>
        </w:tc>
      </w:tr>
      <w:tr>
        <w:trPr>
          <w:trHeight w:val="206"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Recibo de caja No. 01573 de fecha 11/06/2020.</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Plastihogar, Sociedad Anónima</w:t>
            </w:r>
          </w:p>
        </w:tc>
      </w:tr>
      <w:tr>
        <w:trPr>
          <w:trHeight w:val="62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300" w:lineRule="auto"/>
              <w:ind w:left="0" w:right="0" w:firstLine="0"/>
              <w:jc w:val="both"/>
              <w:rPr>
                <w:sz w:val="13"/>
                <w:szCs w:val="13"/>
              </w:rPr>
            </w:pPr>
            <w:r>
              <w:rPr>
                <w:color w:val="000000"/>
                <w:spacing w:val="0"/>
                <w:w w:val="100"/>
                <w:position w:val="0"/>
                <w:sz w:val="13"/>
                <w:szCs w:val="13"/>
                <w:shd w:val="clear" w:color="auto" w:fill="auto"/>
                <w:lang w:val="es-ES" w:eastAsia="es-ES" w:bidi="es-ES"/>
              </w:rPr>
              <w:t>Constancia de ingreso a almacén y a inventario Forma 1-H-AERO-CCC No. 23281 de fecha 11/06/2020.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Plastihogar, Sociedad Anónima</w:t>
            </w:r>
          </w:p>
        </w:tc>
      </w:tr>
      <w:tr>
        <w:trPr>
          <w:trHeight w:val="73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90" w:lineRule="auto"/>
              <w:ind w:left="0" w:right="0" w:firstLine="0"/>
              <w:jc w:val="both"/>
              <w:rPr>
                <w:sz w:val="13"/>
                <w:szCs w:val="13"/>
              </w:rPr>
            </w:pPr>
            <w:r>
              <w:rPr>
                <w:color w:val="000000"/>
                <w:spacing w:val="0"/>
                <w:w w:val="100"/>
                <w:position w:val="0"/>
                <w:sz w:val="13"/>
                <w:szCs w:val="13"/>
                <w:shd w:val="clear" w:color="auto" w:fill="auto"/>
                <w:lang w:val="es-ES" w:eastAsia="es-ES" w:bidi="es-ES"/>
              </w:rPr>
              <w:t>Boleta de asignación de partida presupuestaria No. 021-CS de fecha 03/06/2020.</w:t>
            </w:r>
          </w:p>
          <w:p>
            <w:pPr>
              <w:pStyle w:val="Style7"/>
              <w:keepNext w:val="0"/>
              <w:keepLines w:val="0"/>
              <w:widowControl w:val="0"/>
              <w:shd w:val="clear" w:color="auto" w:fill="auto"/>
              <w:bidi w:val="0"/>
              <w:spacing w:before="0" w:after="0" w:line="290" w:lineRule="auto"/>
              <w:ind w:left="0" w:right="0" w:firstLine="0"/>
              <w:jc w:val="both"/>
              <w:rPr>
                <w:sz w:val="13"/>
                <w:szCs w:val="13"/>
              </w:rPr>
            </w:pPr>
            <w:r>
              <w:rPr>
                <w:color w:val="000000"/>
                <w:spacing w:val="0"/>
                <w:w w:val="100"/>
                <w:position w:val="0"/>
                <w:sz w:val="13"/>
                <w:szCs w:val="13"/>
                <w:shd w:val="clear" w:color="auto" w:fill="auto"/>
                <w:lang w:val="es-ES" w:eastAsia="es-ES" w:bidi="es-ES"/>
              </w:rPr>
              <w:t>Boleta de asignación de partida presupuestaria No. 246-ES de fecha 10/07/2020.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Plastihogar, Sociedad Anónima</w:t>
            </w:r>
          </w:p>
        </w:tc>
      </w:tr>
      <w:tr>
        <w:trPr>
          <w:trHeight w:val="1114" w:hRule="exact"/>
        </w:trPr>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88" w:lineRule="auto"/>
              <w:ind w:left="0" w:right="0" w:firstLine="0"/>
              <w:jc w:val="both"/>
              <w:rPr>
                <w:sz w:val="13"/>
                <w:szCs w:val="13"/>
              </w:rPr>
            </w:pPr>
            <w:r>
              <w:rPr>
                <w:color w:val="000000"/>
                <w:spacing w:val="0"/>
                <w:w w:val="100"/>
                <w:position w:val="0"/>
                <w:sz w:val="13"/>
                <w:szCs w:val="13"/>
                <w:shd w:val="clear" w:color="auto" w:fill="auto"/>
                <w:lang w:val="es-ES" w:eastAsia="es-ES" w:bidi="es-ES"/>
              </w:rPr>
              <w:t>Copias: Constancia inventario de cuentas, Constancia de Inscripción y Precalificación como Proveedor del Estado -RGAE-, Constancia de Inscripción y Modificación Registro Tributario Unificado, Patente de Comercio de Sociedad, Patente de Comercio de Empresa y Acta notarial de nombramiento.</w:t>
            </w: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s-ES" w:eastAsia="es-ES" w:bidi="es-ES"/>
              </w:rPr>
              <w:t>Plastihogar, Sociedad Anónima, Gerente General y Representante Legal: Mynor AlexanderÁlvarez Hernández</w:t>
            </w:r>
          </w:p>
        </w:tc>
      </w:tr>
    </w:tbl>
    <w:p>
      <w:pPr>
        <w:widowControl w:val="0"/>
        <w:spacing w:after="299" w:line="1" w:lineRule="exact"/>
      </w:pPr>
    </w:p>
    <w:p>
      <w:pPr>
        <w:pStyle w:val="Style2"/>
        <w:keepNext w:val="0"/>
        <w:keepLines w:val="0"/>
        <w:widowControl w:val="0"/>
        <w:shd w:val="clear" w:color="auto" w:fill="auto"/>
        <w:bidi w:val="0"/>
        <w:spacing w:before="0" w:line="298" w:lineRule="auto"/>
        <w:ind w:left="0" w:right="0" w:firstLine="0"/>
        <w:jc w:val="both"/>
      </w:pPr>
      <w:r>
        <w:rPr>
          <w:color w:val="000000"/>
          <w:spacing w:val="0"/>
          <w:w w:val="100"/>
          <w:position w:val="0"/>
          <w:shd w:val="clear" w:color="auto" w:fill="auto"/>
          <w:lang w:val="es-ES" w:eastAsia="es-ES" w:bidi="es-ES"/>
        </w:rPr>
        <w:t xml:space="preserve">No obstante a lo anterior, la documentación de pago según Orden de Compra número 1424 de fecha 24/07/2020, Comprobantes Únicos de Registro -CUR- clase de registro “Comprometido” número 427 de fecha de 24/07/2020, clase de registro “Devengado” número 430 de fecha 27/07/2020, </w:t>
      </w:r>
      <w:r>
        <w:rPr>
          <w:b/>
          <w:bCs/>
          <w:color w:val="000000"/>
          <w:spacing w:val="0"/>
          <w:w w:val="100"/>
          <w:position w:val="0"/>
          <w:shd w:val="clear" w:color="auto" w:fill="auto"/>
          <w:lang w:val="es-ES" w:eastAsia="es-ES" w:bidi="es-ES"/>
        </w:rPr>
        <w:t>están a favor del proveedor PAPELES COMERCIALES SOCIEDAD ANÓNIMA, NIT 12772801, estos documentos consignan la factura serie B5A8A7A0 número DTE 4119283341 emitida por el proveedor PLASTIHOGAR SOCIEDAD ANÓNIMA, asimismo, en la descripción se hace mención del NPG E474637654 y Contrato Abierto DNCAE No. 15-2017.</w:t>
      </w:r>
    </w:p>
    <w:p>
      <w:pPr>
        <w:pStyle w:val="Style2"/>
        <w:keepNext w:val="0"/>
        <w:keepLines w:val="0"/>
        <w:widowControl w:val="0"/>
        <w:shd w:val="clear" w:color="auto" w:fill="auto"/>
        <w:tabs>
          <w:tab w:pos="5290" w:val="left"/>
        </w:tabs>
        <w:bidi w:val="0"/>
        <w:spacing w:before="0" w:after="0"/>
        <w:ind w:left="0" w:right="0" w:firstLine="0"/>
        <w:jc w:val="both"/>
      </w:pPr>
      <w:r>
        <w:rPr>
          <w:color w:val="000000"/>
          <w:spacing w:val="0"/>
          <w:w w:val="100"/>
          <w:position w:val="0"/>
          <w:shd w:val="clear" w:color="auto" w:fill="auto"/>
          <w:lang w:val="es-ES" w:eastAsia="es-ES" w:bidi="es-ES"/>
        </w:rPr>
        <w:t>En consecuencia, se cuestionó a la Gerente Financiero, sobre la inconsistencia en la información y acciones realizadas para corregir la misma, a través de los Requerimientos 92909-1-2020-05/IAACB,</w:t>
        <w:tab/>
        <w:t>92909-1-2020-07/IAACB y</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es-ES" w:eastAsia="es-ES" w:bidi="es-ES"/>
        </w:rPr>
        <w:t>92909-1-2020-08/IAACB (notificados los días 09, 14 y 17 de diciembre 2020 respectivamente), situación que originó la falta de pago al proveedor Plastihogar,</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S.A.</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En respuesta, la Gerencia Financiera a través de los oficios No. GF-0561-2020/CRD/irbr de fecha 10 de diciembre 2020, No. GF-0576-2020/CRD/irbr de fecha 14 de diciembre 2020 y No. GF-0585-2020/CRD/irbr de fecha 17 de diciembre 2020, informó lo siguiente:</w:t>
      </w:r>
    </w:p>
    <w:p>
      <w:pPr>
        <w:pStyle w:val="Style2"/>
        <w:keepNext w:val="0"/>
        <w:keepLines w:val="0"/>
        <w:widowControl w:val="0"/>
        <w:numPr>
          <w:ilvl w:val="0"/>
          <w:numId w:val="3"/>
        </w:numPr>
        <w:shd w:val="clear" w:color="auto" w:fill="auto"/>
        <w:tabs>
          <w:tab w:pos="303" w:val="left"/>
        </w:tabs>
        <w:bidi w:val="0"/>
        <w:spacing w:before="0" w:after="480" w:line="290" w:lineRule="auto"/>
        <w:ind w:left="0" w:right="0" w:firstLine="0"/>
        <w:jc w:val="both"/>
      </w:pPr>
      <w:r>
        <w:drawing>
          <wp:anchor distT="0" distB="0" distL="114300" distR="114300" simplePos="0" relativeHeight="125829394" behindDoc="0" locked="0" layoutInCell="1" allowOverlap="1">
            <wp:simplePos x="0" y="0"/>
            <wp:positionH relativeFrom="page">
              <wp:posOffset>344170</wp:posOffset>
            </wp:positionH>
            <wp:positionV relativeFrom="paragraph">
              <wp:posOffset>698500</wp:posOffset>
            </wp:positionV>
            <wp:extent cx="944880" cy="499745"/>
            <wp:wrapSquare wrapText="bothSides"/>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5"/>
                    <a:stretch/>
                  </pic:blipFill>
                  <pic:spPr>
                    <a:xfrm>
                      <a:ext cx="944880" cy="499745"/>
                    </a:xfrm>
                    <a:prstGeom prst="rect"/>
                  </pic:spPr>
                </pic:pic>
              </a:graphicData>
            </a:graphic>
          </wp:anchor>
        </w:drawing>
      </w:r>
      <w:r>
        <w:drawing>
          <wp:anchor distT="0" distB="0" distL="0" distR="0" simplePos="0" relativeHeight="125829395" behindDoc="0" locked="0" layoutInCell="1" allowOverlap="1">
            <wp:simplePos x="0" y="0"/>
            <wp:positionH relativeFrom="page">
              <wp:posOffset>6257290</wp:posOffset>
            </wp:positionH>
            <wp:positionV relativeFrom="paragraph">
              <wp:posOffset>254000</wp:posOffset>
            </wp:positionV>
            <wp:extent cx="1176655" cy="1109345"/>
            <wp:wrapTight wrapText="bothSides">
              <wp:wrapPolygon>
                <wp:start x="4477" y="0"/>
                <wp:lineTo x="21600" y="0"/>
                <wp:lineTo x="21600" y="21600"/>
                <wp:lineTo x="0" y="21600"/>
                <wp:lineTo x="0" y="5756"/>
                <wp:lineTo x="4477" y="5756"/>
                <wp:lineTo x="4477" y="0"/>
              </wp:wrapPolygon>
            </wp:wrapTight>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7"/>
                    <a:stretch/>
                  </pic:blipFill>
                  <pic:spPr>
                    <a:xfrm>
                      <a:ext cx="1176655" cy="1109345"/>
                    </a:xfrm>
                    <a:prstGeom prst="rect"/>
                  </pic:spPr>
                </pic:pic>
              </a:graphicData>
            </a:graphic>
          </wp:anchor>
        </w:drawing>
      </w:r>
      <w:r>
        <w:rPr>
          <w:color w:val="000000"/>
          <w:spacing w:val="0"/>
          <w:w w:val="100"/>
          <w:position w:val="0"/>
          <w:shd w:val="clear" w:color="auto" w:fill="auto"/>
          <w:lang w:val="es-ES" w:eastAsia="es-ES" w:bidi="es-ES"/>
        </w:rPr>
        <w:t>La información ingresada de la liquidación de la orden de compra, con el NOG (contrato abierto bajo el cual se realizó la adquisición) vinculado el sistema generó por default la información de la entidad Papeles Comerciales, S.A. generándose a</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 - CUA 92909</w:t>
      </w:r>
    </w:p>
    <w:p>
      <w:pPr>
        <w:pStyle w:val="Style14"/>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es-ES" w:eastAsia="es-ES" w:bidi="es-ES"/>
        </w:rPr>
        <w:t>PERIODO DEL 01 DE ENERO DE 2020 AL 31 DE OCTUBRE DE 2020</w:t>
      </w:r>
      <w:r>
        <w:br w:type="page"/>
      </w:r>
    </w:p>
    <w:p>
      <w:pPr>
        <w:pStyle w:val="Style2"/>
        <w:keepNext w:val="0"/>
        <w:keepLines w:val="0"/>
        <w:widowControl w:val="0"/>
        <w:pBdr>
          <w:top w:val="single" w:sz="4" w:space="0" w:color="auto"/>
        </w:pBdr>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su vez el CUR correspondiente y culminando el procedimiento.</w:t>
      </w:r>
    </w:p>
    <w:p>
      <w:pPr>
        <w:pStyle w:val="Style2"/>
        <w:keepNext w:val="0"/>
        <w:keepLines w:val="0"/>
        <w:widowControl w:val="0"/>
        <w:numPr>
          <w:ilvl w:val="0"/>
          <w:numId w:val="3"/>
        </w:numPr>
        <w:shd w:val="clear" w:color="auto" w:fill="auto"/>
        <w:tabs>
          <w:tab w:pos="308" w:val="left"/>
        </w:tabs>
        <w:bidi w:val="0"/>
        <w:spacing w:before="0"/>
        <w:ind w:left="0" w:right="0" w:firstLine="0"/>
        <w:jc w:val="both"/>
      </w:pPr>
      <w:r>
        <w:rPr>
          <w:color w:val="000000"/>
          <w:spacing w:val="0"/>
          <w:w w:val="100"/>
          <w:position w:val="0"/>
          <w:shd w:val="clear" w:color="auto" w:fill="auto"/>
          <w:lang w:val="es-ES" w:eastAsia="es-ES" w:bidi="es-ES"/>
        </w:rPr>
        <w:t>Con fecha 10 y 11 de diciembre de 2020, comunicación vía correo electrónico al Ingeniero Mario Pacheco de la entidad Papeles Comerciales, S.A. solicitando el reintegro de los fondos acreditados, sin embargo, no se obtuvo respuesta.</w:t>
      </w:r>
    </w:p>
    <w:p>
      <w:pPr>
        <w:pStyle w:val="Style2"/>
        <w:keepNext w:val="0"/>
        <w:keepLines w:val="0"/>
        <w:widowControl w:val="0"/>
        <w:numPr>
          <w:ilvl w:val="0"/>
          <w:numId w:val="3"/>
        </w:numPr>
        <w:shd w:val="clear" w:color="auto" w:fill="auto"/>
        <w:tabs>
          <w:tab w:pos="308" w:val="left"/>
        </w:tabs>
        <w:bidi w:val="0"/>
        <w:spacing w:before="0" w:line="290" w:lineRule="auto"/>
        <w:ind w:left="0" w:right="0" w:firstLine="0"/>
        <w:jc w:val="both"/>
      </w:pPr>
      <w:r>
        <w:rPr>
          <w:color w:val="000000"/>
          <w:spacing w:val="0"/>
          <w:w w:val="100"/>
          <w:position w:val="0"/>
          <w:shd w:val="clear" w:color="auto" w:fill="auto"/>
          <w:lang w:val="es-ES" w:eastAsia="es-ES" w:bidi="es-ES"/>
        </w:rPr>
        <w:t>Consultas verbales, en Tesorería Nacional y Dirección de Contabilidad del Estado del Ministerio de Finanzas Públicas de las acciones a realizar para el proceso correspondiente.</w:t>
      </w:r>
    </w:p>
    <w:p>
      <w:pPr>
        <w:pStyle w:val="Style2"/>
        <w:keepNext w:val="0"/>
        <w:keepLines w:val="0"/>
        <w:widowControl w:val="0"/>
        <w:numPr>
          <w:ilvl w:val="0"/>
          <w:numId w:val="3"/>
        </w:numPr>
        <w:shd w:val="clear" w:color="auto" w:fill="auto"/>
        <w:tabs>
          <w:tab w:pos="313" w:val="left"/>
        </w:tabs>
        <w:bidi w:val="0"/>
        <w:spacing w:before="0" w:line="290" w:lineRule="auto"/>
        <w:ind w:left="0" w:right="0" w:firstLine="0"/>
        <w:jc w:val="both"/>
      </w:pPr>
      <w:r>
        <w:rPr>
          <w:color w:val="000000"/>
          <w:spacing w:val="0"/>
          <w:w w:val="100"/>
          <w:position w:val="0"/>
          <w:shd w:val="clear" w:color="auto" w:fill="auto"/>
          <w:lang w:val="es-ES" w:eastAsia="es-ES" w:bidi="es-ES"/>
        </w:rPr>
        <w:t>Gerencia Financiera, determinó que la única solución posible para el caso es la devolución por parte de la Entidad Papeles Comerciales, S.A. de los fondos acreditados incorrectamente hacia el Banco de Guatemala, Fondo Común Ingresos Privativos.</w:t>
      </w:r>
    </w:p>
    <w:p>
      <w:pPr>
        <w:pStyle w:val="Style2"/>
        <w:keepNext w:val="0"/>
        <w:keepLines w:val="0"/>
        <w:widowControl w:val="0"/>
        <w:numPr>
          <w:ilvl w:val="0"/>
          <w:numId w:val="3"/>
        </w:numPr>
        <w:shd w:val="clear" w:color="auto" w:fill="auto"/>
        <w:tabs>
          <w:tab w:pos="308" w:val="left"/>
        </w:tabs>
        <w:bidi w:val="0"/>
        <w:spacing w:before="0" w:line="290" w:lineRule="auto"/>
        <w:ind w:left="0" w:right="0" w:firstLine="0"/>
        <w:jc w:val="both"/>
      </w:pPr>
      <w:r>
        <w:rPr>
          <w:color w:val="000000"/>
          <w:spacing w:val="0"/>
          <w:w w:val="100"/>
          <w:position w:val="0"/>
          <w:shd w:val="clear" w:color="auto" w:fill="auto"/>
          <w:lang w:val="es-ES" w:eastAsia="es-ES" w:bidi="es-ES"/>
        </w:rPr>
        <w:t>Gerencia Financiera envió el Oficio No. GF-578-2020/CRD/irbr de fecha 15 de diciembre de 2020 (documento que describe la situación y solicita el reintegro de los recursos) notificado el día 16 de diciembre 2020, en la sede de Papeles Comerciales, S.A.</w:t>
      </w:r>
    </w:p>
    <w:p>
      <w:pPr>
        <w:pStyle w:val="Style2"/>
        <w:keepNext w:val="0"/>
        <w:keepLines w:val="0"/>
        <w:widowControl w:val="0"/>
        <w:numPr>
          <w:ilvl w:val="0"/>
          <w:numId w:val="3"/>
        </w:numPr>
        <w:shd w:val="clear" w:color="auto" w:fill="auto"/>
        <w:tabs>
          <w:tab w:pos="313" w:val="left"/>
        </w:tabs>
        <w:bidi w:val="0"/>
        <w:spacing w:before="0"/>
        <w:ind w:left="0" w:right="0" w:firstLine="0"/>
        <w:jc w:val="both"/>
      </w:pPr>
      <w:r>
        <w:rPr>
          <w:color w:val="000000"/>
          <w:spacing w:val="0"/>
          <w:w w:val="100"/>
          <w:position w:val="0"/>
          <w:shd w:val="clear" w:color="auto" w:fill="auto"/>
          <w:lang w:val="es-ES" w:eastAsia="es-ES" w:bidi="es-ES"/>
        </w:rPr>
        <w:t>Gerencia Financiera indicó; que el reintegro de los recursos por parte de la entidad Papeles Comerciales, no debiera constituirse en limitante para pagarle a la entidad Plastihogar, S.A. toda vez el error fue cometido por esta Institución, al hacer y aprobar incorrectamente el CUR de gasto 430.</w:t>
      </w:r>
    </w:p>
    <w:p>
      <w:pPr>
        <w:pStyle w:val="Style2"/>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es-ES" w:eastAsia="es-ES" w:bidi="es-ES"/>
        </w:rPr>
        <w:t>A la fecha de emisión del presente informe, se comprobó en el Sistema de Contabilidad Integrada -SICOIN- que la Gerencia Financiera, efectuó el pago correspondiente al Proveedor Plastihogar, S.A. por valor de Q16,998.50, según Comprante Único de Registro número 956 de fecha 18 de diciembre 2020, utilizando la misma documentación de respaldo del CUR 430.</w:t>
      </w:r>
    </w:p>
    <w:p>
      <w:pPr>
        <w:pStyle w:val="Style23"/>
        <w:keepNext/>
        <w:keepLines/>
        <w:widowControl w:val="0"/>
        <w:shd w:val="clear" w:color="auto" w:fill="auto"/>
        <w:bidi w:val="0"/>
        <w:spacing w:before="0" w:after="300" w:line="300" w:lineRule="auto"/>
        <w:ind w:left="0" w:right="0" w:firstLine="0"/>
        <w:jc w:val="both"/>
      </w:pPr>
      <w:bookmarkStart w:id="12" w:name="bookmark12"/>
      <w:r>
        <w:rPr>
          <w:color w:val="000000"/>
          <w:spacing w:val="0"/>
          <w:w w:val="100"/>
          <w:position w:val="0"/>
          <w:shd w:val="clear" w:color="auto" w:fill="auto"/>
          <w:lang w:val="es-ES" w:eastAsia="es-ES" w:bidi="es-ES"/>
        </w:rPr>
        <w:t>B. Deficiencias en documentos que conforman los Comprobantes Únicos de Registro</w:t>
      </w:r>
      <w:bookmarkEnd w:id="12"/>
    </w:p>
    <w:p>
      <w:pPr>
        <w:pStyle w:val="Style2"/>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es-ES" w:eastAsia="es-ES" w:bidi="es-ES"/>
        </w:rPr>
        <w:t>Se identificaron tres deficiencias recurrentes en la documentación de respaldo:</w:t>
      </w:r>
    </w:p>
    <w:p>
      <w:pPr>
        <w:pStyle w:val="Style2"/>
        <w:keepNext w:val="0"/>
        <w:keepLines w:val="0"/>
        <w:widowControl w:val="0"/>
        <w:numPr>
          <w:ilvl w:val="0"/>
          <w:numId w:val="5"/>
        </w:numPr>
        <w:shd w:val="clear" w:color="auto" w:fill="auto"/>
        <w:tabs>
          <w:tab w:pos="294" w:val="left"/>
        </w:tabs>
        <w:bidi w:val="0"/>
        <w:spacing w:before="0" w:after="0" w:line="240" w:lineRule="auto"/>
        <w:ind w:left="0" w:right="0" w:firstLine="0"/>
        <w:jc w:val="both"/>
      </w:pPr>
      <w:r>
        <w:rPr>
          <w:color w:val="000000"/>
          <w:spacing w:val="0"/>
          <w:w w:val="100"/>
          <w:position w:val="0"/>
          <w:shd w:val="clear" w:color="auto" w:fill="auto"/>
          <w:lang w:val="es-ES" w:eastAsia="es-ES" w:bidi="es-ES"/>
        </w:rPr>
        <w:t xml:space="preserve">Carencia de documentos o firmas: en la revisión se comprobó que: a) en los </w:t>
      </w:r>
      <w:r>
        <w:rPr>
          <w:color w:val="000000"/>
          <w:spacing w:val="0"/>
          <w:w w:val="100"/>
          <w:position w:val="0"/>
          <w:shd w:val="clear" w:color="auto" w:fill="auto"/>
          <w:lang w:val="es-ES" w:eastAsia="es-ES" w:bidi="es-ES"/>
        </w:rPr>
        <w:t>expedientes del grupo de gasto 0 y en los servicios básicos (renglones 111, 112, 113) y renglón 141 no incluyen constancia de revisión por parte del Departamento de Calificación del Gasto previo a seguir el proceso de pago, b) faltan firmas y</w:t>
      </w:r>
    </w:p>
    <w:p>
      <w:pPr>
        <w:pStyle w:val="Style2"/>
        <w:keepNext w:val="0"/>
        <w:keepLines w:val="0"/>
        <w:widowControl w:val="0"/>
        <w:shd w:val="clear" w:color="auto" w:fill="auto"/>
        <w:bidi w:val="0"/>
        <w:spacing w:before="0" w:after="400" w:line="295" w:lineRule="auto"/>
        <w:ind w:left="0" w:right="0" w:firstLine="0"/>
        <w:jc w:val="both"/>
      </w:pPr>
      <w:r>
        <w:drawing>
          <wp:anchor distT="0" distB="0" distL="114300" distR="114300" simplePos="0" relativeHeight="125829396" behindDoc="0" locked="0" layoutInCell="1" allowOverlap="1">
            <wp:simplePos x="0" y="0"/>
            <wp:positionH relativeFrom="page">
              <wp:posOffset>365760</wp:posOffset>
            </wp:positionH>
            <wp:positionV relativeFrom="paragraph">
              <wp:posOffset>673100</wp:posOffset>
            </wp:positionV>
            <wp:extent cx="895985" cy="463550"/>
            <wp:wrapSquare wrapText="bothSides"/>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39"/>
                    <a:stretch/>
                  </pic:blipFill>
                  <pic:spPr>
                    <a:xfrm>
                      <a:ext cx="895985" cy="463550"/>
                    </a:xfrm>
                    <a:prstGeom prst="rect"/>
                  </pic:spPr>
                </pic:pic>
              </a:graphicData>
            </a:graphic>
          </wp:anchor>
        </w:drawing>
      </w:r>
      <w:r>
        <w:drawing>
          <wp:anchor distT="0" distB="0" distL="328930" distR="0" simplePos="0" relativeHeight="125829397" behindDoc="0" locked="0" layoutInCell="1" allowOverlap="1">
            <wp:simplePos x="0" y="0"/>
            <wp:positionH relativeFrom="page">
              <wp:posOffset>6583045</wp:posOffset>
            </wp:positionH>
            <wp:positionV relativeFrom="paragraph">
              <wp:posOffset>127000</wp:posOffset>
            </wp:positionV>
            <wp:extent cx="944880" cy="1151890"/>
            <wp:wrapTight wrapText="bothSides">
              <wp:wrapPolygon>
                <wp:start x="0" y="0"/>
                <wp:lineTo x="21600" y="0"/>
                <wp:lineTo x="21600" y="21600"/>
                <wp:lineTo x="0" y="21600"/>
                <wp:lineTo x="0" y="0"/>
              </wp:wrapPolygon>
            </wp:wrapTight>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41"/>
                    <a:stretch/>
                  </pic:blipFill>
                  <pic:spPr>
                    <a:xfrm>
                      <a:ext cx="944880" cy="1151890"/>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6254115</wp:posOffset>
                </wp:positionH>
                <wp:positionV relativeFrom="paragraph">
                  <wp:posOffset>840105</wp:posOffset>
                </wp:positionV>
                <wp:extent cx="274320" cy="121920"/>
                <wp:wrapNone/>
                <wp:docPr id="55" name="Shape 55"/>
                <a:graphic xmlns:a="http://schemas.openxmlformats.org/drawingml/2006/main">
                  <a:graphicData uri="http://schemas.microsoft.com/office/word/2010/wordprocessingShape">
                    <wps:wsp>
                      <wps:cNvSpPr txBox="1"/>
                      <wps:spPr>
                        <a:xfrm>
                          <a:ext cx="274320" cy="1219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Pág.7</w:t>
                            </w:r>
                          </w:p>
                        </w:txbxContent>
                      </wps:txbx>
                      <wps:bodyPr lIns="0" tIns="0" rIns="0" bIns="0">
                        <a:noAutoFit/>
                      </wps:bodyPr>
                    </wps:wsp>
                  </a:graphicData>
                </a:graphic>
              </wp:anchor>
            </w:drawing>
          </mc:Choice>
          <mc:Fallback>
            <w:pict>
              <v:shape id="_x0000_s1081" type="#_x0000_t202" style="position:absolute;margin-left:492.44999999999999pt;margin-top:66.150000000000006pt;width:21.600000000000001pt;height:9.5999999999999996pt;z-index:251657737;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Pág.7</w:t>
                      </w:r>
                    </w:p>
                  </w:txbxContent>
                </v:textbox>
                <w10:wrap anchorx="page"/>
              </v:shape>
            </w:pict>
          </mc:Fallback>
        </mc:AlternateContent>
      </w:r>
      <w:r>
        <w:rPr>
          <w:color w:val="000000"/>
          <w:spacing w:val="0"/>
          <w:w w:val="100"/>
          <w:position w:val="0"/>
          <w:shd w:val="clear" w:color="auto" w:fill="auto"/>
          <w:lang w:val="es-ES" w:eastAsia="es-ES" w:bidi="es-ES"/>
        </w:rPr>
        <w:t>sellos del Gerente Financiero o Contador en todas las facturas y c) no se adjuntan constancias de verificación de factura electrónica en línea (cuando aplica) y de retención de Impuesto al Valor Agregado (cuando aplica).</w:t>
      </w: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92909</w:t>
      </w:r>
    </w:p>
    <w:p>
      <w:pPr>
        <w:pStyle w:val="Style14"/>
        <w:keepNext w:val="0"/>
        <w:keepLines w:val="0"/>
        <w:widowControl w:val="0"/>
        <w:shd w:val="clear" w:color="auto" w:fill="auto"/>
        <w:bidi w:val="0"/>
        <w:spacing w:before="0" w:after="300" w:line="240" w:lineRule="auto"/>
        <w:ind w:left="0" w:right="0" w:firstLine="0"/>
        <w:jc w:val="center"/>
        <w:sectPr>
          <w:headerReference w:type="default" r:id="rId43"/>
          <w:headerReference w:type="even" r:id="rId44"/>
          <w:footnotePr>
            <w:pos w:val="pageBottom"/>
            <w:numFmt w:val="decimal"/>
            <w:numRestart w:val="continuous"/>
          </w:footnotePr>
          <w:pgSz w:w="12240" w:h="15840"/>
          <w:pgMar w:top="1099" w:left="1728" w:right="1892" w:bottom="590" w:header="0" w:footer="162" w:gutter="0"/>
          <w:cols w:space="720"/>
          <w:noEndnote/>
          <w:rtlGutter w:val="0"/>
          <w:docGrid w:linePitch="360"/>
        </w:sectPr>
      </w:pPr>
      <w:r>
        <w:rPr>
          <w:color w:val="000000"/>
          <w:spacing w:val="0"/>
          <w:w w:val="100"/>
          <w:position w:val="0"/>
          <w:shd w:val="clear" w:color="auto" w:fill="auto"/>
          <w:lang w:val="es-ES" w:eastAsia="es-ES" w:bidi="es-ES"/>
        </w:rPr>
        <w:t>PERIODO DEL 01 DE ENERO DE 2020 AL 31 DE OCTUBRE DE 2020</w:t>
      </w:r>
    </w:p>
    <w:p>
      <w:pPr>
        <w:pStyle w:val="Style2"/>
        <w:keepNext w:val="0"/>
        <w:keepLines w:val="0"/>
        <w:widowControl w:val="0"/>
        <w:numPr>
          <w:ilvl w:val="0"/>
          <w:numId w:val="5"/>
        </w:numPr>
        <w:shd w:val="clear" w:color="auto" w:fill="auto"/>
        <w:tabs>
          <w:tab w:pos="314" w:val="left"/>
        </w:tabs>
        <w:bidi w:val="0"/>
        <w:spacing w:before="0"/>
        <w:ind w:left="0" w:right="0" w:firstLine="0"/>
        <w:jc w:val="both"/>
      </w:pPr>
      <w:r>
        <w:rPr>
          <w:color w:val="000000"/>
          <w:spacing w:val="0"/>
          <w:w w:val="100"/>
          <w:position w:val="0"/>
          <w:shd w:val="clear" w:color="auto" w:fill="auto"/>
          <w:lang w:val="es-ES" w:eastAsia="es-ES" w:bidi="es-ES"/>
        </w:rPr>
        <w:t>Documentos no actualizados y/o vigentes: algunos expedientes revisados, adjuntan Constancia del Registro Tributario Unificado -RTU- desactualizado y Constancia de Inscripción y Precalificación como Proveedor del Estado -RGAE- con plazo de precalificación no vigente.</w:t>
      </w:r>
    </w:p>
    <w:p>
      <w:pPr>
        <w:pStyle w:val="Style2"/>
        <w:keepNext w:val="0"/>
        <w:keepLines w:val="0"/>
        <w:widowControl w:val="0"/>
        <w:numPr>
          <w:ilvl w:val="0"/>
          <w:numId w:val="5"/>
        </w:numPr>
        <w:shd w:val="clear" w:color="auto" w:fill="auto"/>
        <w:tabs>
          <w:tab w:pos="314" w:val="left"/>
        </w:tabs>
        <w:bidi w:val="0"/>
        <w:spacing w:before="0" w:after="260"/>
        <w:ind w:left="0" w:right="0" w:firstLine="0"/>
        <w:jc w:val="both"/>
      </w:pPr>
      <w:r>
        <w:rPr>
          <w:color w:val="000000"/>
          <w:spacing w:val="0"/>
          <w:w w:val="100"/>
          <w:position w:val="0"/>
          <w:shd w:val="clear" w:color="auto" w:fill="auto"/>
          <w:lang w:val="es-ES" w:eastAsia="es-ES" w:bidi="es-ES"/>
        </w:rPr>
        <w:t>Actas suscritas de forma extemporánea: se identificaron cuatro compras que corresponden al renglón presupuestario 113 Telefonía, en los cuales se suscribieron actas y/o contratos administrativos de negociación con fecha posterior a la prestación del servicio, las cuales se detallan a continuación:</w:t>
      </w:r>
    </w:p>
    <w:tbl>
      <w:tblPr>
        <w:tblOverlap w:val="never"/>
        <w:jc w:val="center"/>
        <w:tblLayout w:type="fixed"/>
      </w:tblPr>
      <w:tblGrid>
        <w:gridCol w:w="706"/>
        <w:gridCol w:w="1536"/>
        <w:gridCol w:w="1579"/>
        <w:gridCol w:w="2189"/>
        <w:gridCol w:w="1267"/>
        <w:gridCol w:w="1162"/>
      </w:tblGrid>
      <w:tr>
        <w:trPr>
          <w:trHeight w:val="403" w:hRule="exact"/>
        </w:trPr>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CUR</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Proveedor</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Tipo de Contratación</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Acta y/o Contrato</w:t>
            </w:r>
          </w:p>
        </w:tc>
        <w:tc>
          <w:tcPr>
            <w:tcBorders>
              <w:top w:val="single" w:sz="4"/>
              <w:left w:val="single" w:sz="4"/>
            </w:tcBorders>
            <w:shd w:val="clear" w:color="auto" w:fill="DCE0E9"/>
            <w:vAlign w:val="top"/>
          </w:tcPr>
          <w:p>
            <w:pPr>
              <w:pStyle w:val="Style7"/>
              <w:keepNext w:val="0"/>
              <w:keepLines w:val="0"/>
              <w:widowControl w:val="0"/>
              <w:shd w:val="clear" w:color="auto" w:fill="auto"/>
              <w:bidi w:val="0"/>
              <w:spacing w:before="0" w:after="0" w:line="30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Período del Servicio</w:t>
            </w:r>
          </w:p>
        </w:tc>
        <w:tc>
          <w:tcPr>
            <w:tcBorders>
              <w:top w:val="single" w:sz="4"/>
              <w:left w:val="single" w:sz="4"/>
              <w:right w:val="single" w:sz="4"/>
            </w:tcBorders>
            <w:shd w:val="clear" w:color="auto" w:fill="DCE0E9"/>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Monto</w:t>
            </w:r>
          </w:p>
        </w:tc>
      </w:tr>
      <w:tr>
        <w:trPr>
          <w:trHeight w:val="562"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416</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n-US" w:eastAsia="en-US" w:bidi="en-US"/>
              </w:rPr>
              <w:t>Navega.com</w:t>
            </w:r>
          </w:p>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Sociedad Anónima</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Enlace de Internet</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90" w:lineRule="auto"/>
              <w:ind w:left="0" w:right="0" w:firstLine="0"/>
              <w:jc w:val="both"/>
              <w:rPr>
                <w:sz w:val="13"/>
                <w:szCs w:val="13"/>
              </w:rPr>
            </w:pPr>
            <w:r>
              <w:rPr>
                <w:color w:val="000000"/>
                <w:spacing w:val="0"/>
                <w:w w:val="100"/>
                <w:position w:val="0"/>
                <w:sz w:val="13"/>
                <w:szCs w:val="13"/>
                <w:shd w:val="clear" w:color="auto" w:fill="auto"/>
                <w:lang w:val="es-ES" w:eastAsia="es-ES" w:bidi="es-ES"/>
              </w:rPr>
              <w:t>Acta Administrativa 008-2020, suscrita el 22/05/2020 (Libro de Actas Compras)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ind w:left="0" w:right="0" w:firstLine="0"/>
              <w:jc w:val="center"/>
              <w:rPr>
                <w:sz w:val="13"/>
                <w:szCs w:val="13"/>
              </w:rPr>
            </w:pPr>
            <w:r>
              <w:rPr>
                <w:color w:val="000000"/>
                <w:spacing w:val="0"/>
                <w:w w:val="100"/>
                <w:position w:val="0"/>
                <w:sz w:val="13"/>
                <w:szCs w:val="13"/>
                <w:shd w:val="clear" w:color="auto" w:fill="auto"/>
                <w:lang w:val="es-ES" w:eastAsia="es-ES" w:bidi="es-ES"/>
              </w:rPr>
              <w:t>01/05/2020 al 31/05/2020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Q75,000.00</w:t>
            </w:r>
          </w:p>
        </w:tc>
      </w:tr>
      <w:tr>
        <w:trPr>
          <w:trHeight w:val="557"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419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86" w:lineRule="auto"/>
              <w:ind w:left="0" w:right="0" w:firstLine="0"/>
              <w:jc w:val="left"/>
              <w:rPr>
                <w:sz w:val="13"/>
                <w:szCs w:val="13"/>
              </w:rPr>
            </w:pPr>
            <w:r>
              <w:rPr>
                <w:color w:val="000000"/>
                <w:spacing w:val="0"/>
                <w:w w:val="100"/>
                <w:position w:val="0"/>
                <w:sz w:val="13"/>
                <w:szCs w:val="13"/>
                <w:shd w:val="clear" w:color="auto" w:fill="auto"/>
                <w:lang w:val="es-ES" w:eastAsia="es-ES" w:bidi="es-ES"/>
              </w:rPr>
              <w:t>Comunicaciones Celulares, Sociedad Anónima</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s-ES" w:eastAsia="es-ES" w:bidi="es-ES"/>
              </w:rPr>
              <w:t>Telefonía móvil o celular</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90" w:lineRule="auto"/>
              <w:ind w:left="0" w:right="0" w:firstLine="0"/>
              <w:jc w:val="both"/>
              <w:rPr>
                <w:sz w:val="13"/>
                <w:szCs w:val="13"/>
              </w:rPr>
            </w:pPr>
            <w:r>
              <w:rPr>
                <w:color w:val="000000"/>
                <w:spacing w:val="0"/>
                <w:w w:val="100"/>
                <w:position w:val="0"/>
                <w:sz w:val="13"/>
                <w:szCs w:val="13"/>
                <w:shd w:val="clear" w:color="auto" w:fill="auto"/>
                <w:lang w:val="es-ES" w:eastAsia="es-ES" w:bidi="es-ES"/>
              </w:rPr>
              <w:t>Acta Administrativa 009-2020, suscrita el 25/05/2020 (Libro de Actas Compras)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05/05/2020 al</w:t>
            </w:r>
          </w:p>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05/07/2020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Q82,784.00</w:t>
            </w:r>
          </w:p>
        </w:tc>
      </w:tr>
      <w:tr>
        <w:trPr>
          <w:trHeight w:val="557"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679</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86" w:lineRule="auto"/>
              <w:ind w:left="0" w:right="0" w:firstLine="0"/>
              <w:jc w:val="left"/>
              <w:rPr>
                <w:sz w:val="13"/>
                <w:szCs w:val="13"/>
              </w:rPr>
            </w:pPr>
            <w:r>
              <w:rPr>
                <w:color w:val="000000"/>
                <w:spacing w:val="0"/>
                <w:w w:val="100"/>
                <w:position w:val="0"/>
                <w:sz w:val="13"/>
                <w:szCs w:val="13"/>
                <w:shd w:val="clear" w:color="auto" w:fill="auto"/>
                <w:lang w:val="es-ES" w:eastAsia="es-ES" w:bidi="es-ES"/>
              </w:rPr>
              <w:t>Comunicaciones Celulares, Sociedad Anónima</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Telefonía móvil o</w:t>
            </w:r>
          </w:p>
          <w:p>
            <w:pPr>
              <w:pStyle w:val="Style7"/>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shd w:val="clear" w:color="auto" w:fill="auto"/>
                <w:lang w:val="es-ES" w:eastAsia="es-ES" w:bidi="es-ES"/>
              </w:rPr>
              <w:t>celular</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s-ES" w:eastAsia="es-ES" w:bidi="es-ES"/>
              </w:rPr>
              <w:t>Acta Administrativa 029-2020, suscrita el 31/07/2020 (Libro de Actas Compras)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86" w:lineRule="auto"/>
              <w:ind w:left="0" w:right="0" w:firstLine="0"/>
              <w:jc w:val="center"/>
              <w:rPr>
                <w:sz w:val="13"/>
                <w:szCs w:val="13"/>
              </w:rPr>
            </w:pPr>
            <w:r>
              <w:rPr>
                <w:color w:val="000000"/>
                <w:spacing w:val="0"/>
                <w:w w:val="100"/>
                <w:position w:val="0"/>
                <w:sz w:val="13"/>
                <w:szCs w:val="13"/>
                <w:shd w:val="clear" w:color="auto" w:fill="auto"/>
                <w:lang w:val="es-ES" w:eastAsia="es-ES" w:bidi="es-ES"/>
              </w:rPr>
              <w:t>06/07/2020 al 05/08/2020</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Q41,392.00</w:t>
            </w:r>
          </w:p>
        </w:tc>
      </w:tr>
      <w:tr>
        <w:trPr>
          <w:trHeight w:val="754" w:hRule="exact"/>
        </w:trPr>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shd w:val="clear" w:color="auto" w:fill="auto"/>
                <w:lang w:val="es-ES" w:eastAsia="es-ES" w:bidi="es-ES"/>
              </w:rPr>
              <w:t>656</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86" w:lineRule="auto"/>
              <w:ind w:left="0" w:right="0" w:firstLine="0"/>
              <w:jc w:val="both"/>
              <w:rPr>
                <w:sz w:val="13"/>
                <w:szCs w:val="13"/>
              </w:rPr>
            </w:pPr>
            <w:r>
              <w:rPr>
                <w:color w:val="000000"/>
                <w:spacing w:val="0"/>
                <w:w w:val="100"/>
                <w:position w:val="0"/>
                <w:sz w:val="13"/>
                <w:szCs w:val="13"/>
                <w:shd w:val="clear" w:color="auto" w:fill="auto"/>
                <w:lang w:val="es-ES" w:eastAsia="es-ES" w:bidi="es-ES"/>
              </w:rPr>
              <w:t>Teléfonos del norte, Sociedad Anónima</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90" w:lineRule="auto"/>
              <w:ind w:left="0" w:right="0" w:firstLine="0"/>
              <w:jc w:val="both"/>
              <w:rPr>
                <w:sz w:val="13"/>
                <w:szCs w:val="13"/>
              </w:rPr>
            </w:pPr>
            <w:r>
              <w:rPr>
                <w:color w:val="000000"/>
                <w:spacing w:val="0"/>
                <w:w w:val="100"/>
                <w:position w:val="0"/>
                <w:sz w:val="13"/>
                <w:szCs w:val="13"/>
                <w:shd w:val="clear" w:color="auto" w:fill="auto"/>
                <w:lang w:val="es-ES" w:eastAsia="es-ES" w:bidi="es-ES"/>
              </w:rPr>
              <w:t>Enlace satelital para transmisión de datos y telefonía para control de tránsito aéreo</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tabs>
                <w:tab w:pos="1051" w:val="left"/>
                <w:tab w:pos="1838" w:val="left"/>
              </w:tabs>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Contrato Administrativo número DS-10-2020</w:t>
              <w:tab/>
              <w:t>suscrito</w:t>
              <w:tab/>
              <w:t>el</w:t>
            </w:r>
          </w:p>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01/07/2020</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ind w:left="0" w:right="0" w:firstLine="0"/>
              <w:jc w:val="center"/>
              <w:rPr>
                <w:sz w:val="13"/>
                <w:szCs w:val="13"/>
              </w:rPr>
            </w:pPr>
            <w:r>
              <w:rPr>
                <w:color w:val="000000"/>
                <w:spacing w:val="0"/>
                <w:w w:val="100"/>
                <w:position w:val="0"/>
                <w:sz w:val="13"/>
                <w:szCs w:val="13"/>
                <w:shd w:val="clear" w:color="auto" w:fill="auto"/>
                <w:lang w:val="es-ES" w:eastAsia="es-ES" w:bidi="es-ES"/>
              </w:rPr>
              <w:t>01/01/2020 al 31/12/2020</w:t>
            </w: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100" w:right="0" w:firstLine="0"/>
              <w:jc w:val="center"/>
              <w:rPr>
                <w:sz w:val="13"/>
                <w:szCs w:val="13"/>
              </w:rPr>
            </w:pPr>
            <w:r>
              <w:rPr>
                <w:color w:val="000000"/>
                <w:spacing w:val="0"/>
                <w:w w:val="100"/>
                <w:position w:val="0"/>
                <w:sz w:val="13"/>
                <w:szCs w:val="13"/>
                <w:shd w:val="clear" w:color="auto" w:fill="auto"/>
                <w:lang w:val="es-ES" w:eastAsia="es-ES" w:bidi="es-ES"/>
              </w:rPr>
              <w:t>Q124,992.00</w:t>
            </w:r>
          </w:p>
        </w:tc>
      </w:tr>
    </w:tbl>
    <w:p>
      <w:pPr>
        <w:widowControl w:val="0"/>
        <w:spacing w:after="599" w:line="1" w:lineRule="exact"/>
      </w:pPr>
    </w:p>
    <w:p>
      <w:pPr>
        <w:pStyle w:val="Style2"/>
        <w:keepNext w:val="0"/>
        <w:keepLines w:val="0"/>
        <w:widowControl w:val="0"/>
        <w:shd w:val="clear" w:color="auto" w:fill="auto"/>
        <w:bidi w:val="0"/>
        <w:spacing w:before="0" w:line="300" w:lineRule="auto"/>
        <w:ind w:left="0" w:right="0" w:firstLine="0"/>
        <w:jc w:val="both"/>
      </w:pPr>
      <w:r>
        <w:rPr>
          <w:b/>
          <w:bCs/>
          <w:color w:val="000000"/>
          <w:spacing w:val="0"/>
          <w:w w:val="100"/>
          <w:position w:val="0"/>
          <w:shd w:val="clear" w:color="auto" w:fill="auto"/>
          <w:lang w:val="es-ES" w:eastAsia="es-ES" w:bidi="es-ES"/>
        </w:rPr>
        <w:t>COMENTARIOS SOBRE EL ESTADO ACTUAL DE LOS HALLAZGOS Y RECOMENDACIONES DE AUDITORIAS ANTERIORES</w:t>
      </w:r>
    </w:p>
    <w:p>
      <w:pPr>
        <w:pStyle w:val="Style2"/>
        <w:keepNext w:val="0"/>
        <w:keepLines w:val="0"/>
        <w:widowControl w:val="0"/>
        <w:shd w:val="clear" w:color="auto" w:fill="auto"/>
        <w:bidi w:val="0"/>
        <w:spacing w:before="0" w:after="120" w:line="302" w:lineRule="auto"/>
        <w:ind w:left="0" w:right="0" w:firstLine="0"/>
        <w:jc w:val="center"/>
      </w:pPr>
      <w:r>
        <mc:AlternateContent>
          <mc:Choice Requires="wps">
            <w:drawing>
              <wp:anchor distT="88900" distB="0" distL="114300" distR="114300" simplePos="0" relativeHeight="125829398" behindDoc="0" locked="0" layoutInCell="1" allowOverlap="1">
                <wp:simplePos x="0" y="0"/>
                <wp:positionH relativeFrom="page">
                  <wp:posOffset>1107440</wp:posOffset>
                </wp:positionH>
                <wp:positionV relativeFrom="paragraph">
                  <wp:posOffset>787400</wp:posOffset>
                </wp:positionV>
                <wp:extent cx="4898390" cy="2773680"/>
                <wp:wrapTopAndBottom/>
                <wp:docPr id="61" name="Shape 61"/>
                <a:graphic xmlns:a="http://schemas.openxmlformats.org/drawingml/2006/main">
                  <a:graphicData uri="http://schemas.microsoft.com/office/word/2010/wordprocessingShape">
                    <wps:wsp>
                      <wps:cNvSpPr txBox="1"/>
                      <wps:spPr>
                        <a:xfrm>
                          <a:ext cx="4898390" cy="2773680"/>
                        </a:xfrm>
                        <a:prstGeom prst="rect"/>
                        <a:noFill/>
                      </wps:spPr>
                      <wps:txbx>
                        <w:txbxContent>
                          <w:tbl>
                            <w:tblPr>
                              <w:tblOverlap w:val="never"/>
                              <w:jc w:val="left"/>
                              <w:tblLayout w:type="fixed"/>
                            </w:tblPr>
                            <w:tblGrid>
                              <w:gridCol w:w="2510"/>
                              <w:gridCol w:w="494"/>
                              <w:gridCol w:w="595"/>
                              <w:gridCol w:w="600"/>
                              <w:gridCol w:w="3514"/>
                            </w:tblGrid>
                            <w:tr>
                              <w:trPr>
                                <w:tblHeader/>
                                <w:trHeight w:val="283"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RECOMENDACIONES GENERALES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IM*</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EP**</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IN***</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RESULTADOS</w:t>
                                  </w:r>
                                </w:p>
                              </w:tc>
                            </w:tr>
                            <w:tr>
                              <w:trPr>
                                <w:trHeight w:val="408" w:hRule="exact"/>
                              </w:trPr>
                              <w:tc>
                                <w:tcPr>
                                  <w:gridSpan w:val="5"/>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Se recomienda que el Director General gire instrucciones al Gerente Financiero, a efecto de requerir a:</w:t>
                                  </w:r>
                                </w:p>
                              </w:tc>
                            </w:tr>
                            <w:tr>
                              <w:trPr>
                                <w:trHeight w:val="26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Código 92838RG01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98"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ind w:left="0" w:right="0" w:firstLine="0"/>
                                    <w:jc w:val="both"/>
                                    <w:rPr>
                                      <w:sz w:val="13"/>
                                      <w:szCs w:val="13"/>
                                    </w:rPr>
                                  </w:pPr>
                                  <w:r>
                                    <w:rPr>
                                      <w:b/>
                                      <w:bCs/>
                                      <w:color w:val="000000"/>
                                      <w:spacing w:val="0"/>
                                      <w:w w:val="100"/>
                                      <w:position w:val="0"/>
                                      <w:sz w:val="13"/>
                                      <w:szCs w:val="13"/>
                                      <w:shd w:val="clear" w:color="auto" w:fill="auto"/>
                                      <w:lang w:val="es-ES" w:eastAsia="es-ES" w:bidi="es-ES"/>
                                    </w:rPr>
                                    <w:t xml:space="preserve">Jefe del Departamento de Contabilidad: </w:t>
                                  </w:r>
                                  <w:r>
                                    <w:rPr>
                                      <w:color w:val="000000"/>
                                      <w:spacing w:val="0"/>
                                      <w:w w:val="100"/>
                                      <w:position w:val="0"/>
                                      <w:sz w:val="13"/>
                                      <w:szCs w:val="13"/>
                                      <w:shd w:val="clear" w:color="auto" w:fill="auto"/>
                                      <w:lang w:val="es-ES" w:eastAsia="es-ES" w:bidi="es-ES"/>
                                    </w:rPr>
                                    <w:t>Gestionar la inclusión de todas las firmas pendientes en cada documento (Facturas, Formas de ingreso al Almacén General Forma-1-H-AERO-CCC,</w:t>
                                  </w:r>
                                </w:p>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 xml:space="preserve">Comprobantes Únicos de Registro), descritos en el </w:t>
                                  </w:r>
                                  <w:r>
                                    <w:rPr>
                                      <w:b/>
                                      <w:bCs/>
                                      <w:color w:val="000000"/>
                                      <w:spacing w:val="0"/>
                                      <w:w w:val="100"/>
                                      <w:position w:val="0"/>
                                      <w:sz w:val="13"/>
                                      <w:szCs w:val="13"/>
                                      <w:shd w:val="clear" w:color="auto" w:fill="auto"/>
                                      <w:lang w:val="es-ES" w:eastAsia="es-ES" w:bidi="es-ES"/>
                                    </w:rPr>
                                    <w:t xml:space="preserve">Anexo adjunto, </w:t>
                                  </w:r>
                                  <w:r>
                                    <w:rPr>
                                      <w:color w:val="000000"/>
                                      <w:spacing w:val="0"/>
                                      <w:w w:val="100"/>
                                      <w:position w:val="0"/>
                                      <w:sz w:val="13"/>
                                      <w:szCs w:val="13"/>
                                      <w:shd w:val="clear" w:color="auto" w:fill="auto"/>
                                      <w:lang w:val="es-ES" w:eastAsia="es-ES" w:bidi="es-ES"/>
                                    </w:rPr>
                                    <w:t>además de adjuntar a los expedientes en los casos que correspondan, las constancias de retenciones de impuestos (IVA e ISR).</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88" w:lineRule="auto"/>
                                    <w:ind w:left="0" w:right="0" w:firstLine="0"/>
                                    <w:jc w:val="both"/>
                                    <w:rPr>
                                      <w:sz w:val="13"/>
                                      <w:szCs w:val="13"/>
                                    </w:rPr>
                                  </w:pPr>
                                  <w:r>
                                    <w:rPr>
                                      <w:color w:val="000000"/>
                                      <w:spacing w:val="0"/>
                                      <w:w w:val="100"/>
                                      <w:position w:val="0"/>
                                      <w:sz w:val="13"/>
                                      <w:szCs w:val="13"/>
                                      <w:shd w:val="clear" w:color="auto" w:fill="auto"/>
                                      <w:lang w:val="es-ES" w:eastAsia="es-ES" w:bidi="es-ES"/>
                                    </w:rPr>
                                    <w:t>Estas recomendaciones continúan en proceso, en virtud que, a la fecha todavía no proporciona documentación de soporte que muestre el avance o conclusión de estas, no obstante, con el oficio SEG-REC-UDAI-DGAC-073-2020 REF. S-5 notificado el 21 de septiembre de 2020 con vencimiento de plazo el 16 de octubre de 2020, se solicitó nuevamente informar sobre el particular, en ese sentido, a la espera de la información.</w:t>
                                  </w:r>
                                </w:p>
                              </w:tc>
                            </w:tr>
                            <w:tr>
                              <w:trPr>
                                <w:trHeight w:val="26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Código 92838RG02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941"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Registrar en el Sistema de Contabilidad Integrada -SICOIN-, los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87" type="#_x0000_t202" style="position:absolute;margin-left:87.200000000000003pt;margin-top:62.pt;width:385.69999999999999pt;height:218.40000000000001pt;z-index:-125829355;mso-wrap-distance-left:9.pt;mso-wrap-distance-top:7.pt;mso-wrap-distance-right:9.pt;mso-position-horizontal-relative:page" filled="f" stroked="f">
                <v:textbox inset="0,0,0,0">
                  <w:txbxContent>
                    <w:tbl>
                      <w:tblPr>
                        <w:tblOverlap w:val="never"/>
                        <w:jc w:val="left"/>
                        <w:tblLayout w:type="fixed"/>
                      </w:tblPr>
                      <w:tblGrid>
                        <w:gridCol w:w="2510"/>
                        <w:gridCol w:w="494"/>
                        <w:gridCol w:w="595"/>
                        <w:gridCol w:w="600"/>
                        <w:gridCol w:w="3514"/>
                      </w:tblGrid>
                      <w:tr>
                        <w:trPr>
                          <w:tblHeader/>
                          <w:trHeight w:val="283"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RECOMENDACIONES GENERALES</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IM*</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EP**</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IN***</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RESULTADOS</w:t>
                            </w:r>
                          </w:p>
                        </w:tc>
                      </w:tr>
                      <w:tr>
                        <w:trPr>
                          <w:trHeight w:val="408" w:hRule="exact"/>
                        </w:trPr>
                        <w:tc>
                          <w:tcPr>
                            <w:gridSpan w:val="5"/>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Se recomienda que el Director General gire instrucciones al Gerente Financiero, a efecto de requerir a:</w:t>
                            </w:r>
                          </w:p>
                        </w:tc>
                      </w:tr>
                      <w:tr>
                        <w:trPr>
                          <w:trHeight w:val="26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Código 92838RG01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98"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ind w:left="0" w:right="0" w:firstLine="0"/>
                              <w:jc w:val="both"/>
                              <w:rPr>
                                <w:sz w:val="13"/>
                                <w:szCs w:val="13"/>
                              </w:rPr>
                            </w:pPr>
                            <w:r>
                              <w:rPr>
                                <w:b/>
                                <w:bCs/>
                                <w:color w:val="000000"/>
                                <w:spacing w:val="0"/>
                                <w:w w:val="100"/>
                                <w:position w:val="0"/>
                                <w:sz w:val="13"/>
                                <w:szCs w:val="13"/>
                                <w:shd w:val="clear" w:color="auto" w:fill="auto"/>
                                <w:lang w:val="es-ES" w:eastAsia="es-ES" w:bidi="es-ES"/>
                              </w:rPr>
                              <w:t xml:space="preserve">Jefe del Departamento de Contabilidad: </w:t>
                            </w:r>
                            <w:r>
                              <w:rPr>
                                <w:color w:val="000000"/>
                                <w:spacing w:val="0"/>
                                <w:w w:val="100"/>
                                <w:position w:val="0"/>
                                <w:sz w:val="13"/>
                                <w:szCs w:val="13"/>
                                <w:shd w:val="clear" w:color="auto" w:fill="auto"/>
                                <w:lang w:val="es-ES" w:eastAsia="es-ES" w:bidi="es-ES"/>
                              </w:rPr>
                              <w:t>Gestionar la inclusión de todas las firmas pendientes en cada documento (Facturas, Formas de ingreso al Almacén General Forma-1-H-AERO-CCC,</w:t>
                            </w:r>
                          </w:p>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 xml:space="preserve">Comprobantes Únicos de Registro), descritos en el </w:t>
                            </w:r>
                            <w:r>
                              <w:rPr>
                                <w:b/>
                                <w:bCs/>
                                <w:color w:val="000000"/>
                                <w:spacing w:val="0"/>
                                <w:w w:val="100"/>
                                <w:position w:val="0"/>
                                <w:sz w:val="13"/>
                                <w:szCs w:val="13"/>
                                <w:shd w:val="clear" w:color="auto" w:fill="auto"/>
                                <w:lang w:val="es-ES" w:eastAsia="es-ES" w:bidi="es-ES"/>
                              </w:rPr>
                              <w:t xml:space="preserve">Anexo adjunto, </w:t>
                            </w:r>
                            <w:r>
                              <w:rPr>
                                <w:color w:val="000000"/>
                                <w:spacing w:val="0"/>
                                <w:w w:val="100"/>
                                <w:position w:val="0"/>
                                <w:sz w:val="13"/>
                                <w:szCs w:val="13"/>
                                <w:shd w:val="clear" w:color="auto" w:fill="auto"/>
                                <w:lang w:val="es-ES" w:eastAsia="es-ES" w:bidi="es-ES"/>
                              </w:rPr>
                              <w:t>además de adjuntar a los expedientes en los casos que correspondan, las constancias de retenciones de impuestos (IVA e ISR).</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88" w:lineRule="auto"/>
                              <w:ind w:left="0" w:right="0" w:firstLine="0"/>
                              <w:jc w:val="both"/>
                              <w:rPr>
                                <w:sz w:val="13"/>
                                <w:szCs w:val="13"/>
                              </w:rPr>
                            </w:pPr>
                            <w:r>
                              <w:rPr>
                                <w:color w:val="000000"/>
                                <w:spacing w:val="0"/>
                                <w:w w:val="100"/>
                                <w:position w:val="0"/>
                                <w:sz w:val="13"/>
                                <w:szCs w:val="13"/>
                                <w:shd w:val="clear" w:color="auto" w:fill="auto"/>
                                <w:lang w:val="es-ES" w:eastAsia="es-ES" w:bidi="es-ES"/>
                              </w:rPr>
                              <w:t>Estas recomendaciones continúan en proceso, en virtud que, a la fecha todavía no proporciona documentación de soporte que muestre el avance o conclusión de estas, no obstante, con el oficio SEG-REC-UDAI-DGAC-073-2020 REF. S-5 notificado el 21 de septiembre de 2020 con vencimiento de plazo el 16 de octubre de 2020, se solicitó nuevamente informar sobre el particular, en ese sentido, a la espera de la información.</w:t>
                            </w:r>
                          </w:p>
                        </w:tc>
                      </w:tr>
                      <w:tr>
                        <w:trPr>
                          <w:trHeight w:val="269"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both"/>
                              <w:rPr>
                                <w:sz w:val="13"/>
                                <w:szCs w:val="13"/>
                              </w:rPr>
                            </w:pPr>
                            <w:r>
                              <w:rPr>
                                <w:b/>
                                <w:bCs/>
                                <w:color w:val="000000"/>
                                <w:spacing w:val="0"/>
                                <w:w w:val="100"/>
                                <w:position w:val="0"/>
                                <w:sz w:val="13"/>
                                <w:szCs w:val="13"/>
                                <w:shd w:val="clear" w:color="auto" w:fill="auto"/>
                                <w:lang w:val="es-ES" w:eastAsia="es-ES" w:bidi="es-ES"/>
                              </w:rPr>
                              <w:t>Código 92838RG02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941"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ind w:left="0" w:right="0" w:firstLine="0"/>
                              <w:jc w:val="both"/>
                              <w:rPr>
                                <w:sz w:val="13"/>
                                <w:szCs w:val="13"/>
                              </w:rPr>
                            </w:pPr>
                            <w:r>
                              <w:rPr>
                                <w:color w:val="000000"/>
                                <w:spacing w:val="0"/>
                                <w:w w:val="100"/>
                                <w:position w:val="0"/>
                                <w:sz w:val="13"/>
                                <w:szCs w:val="13"/>
                                <w:shd w:val="clear" w:color="auto" w:fill="auto"/>
                                <w:lang w:val="es-ES" w:eastAsia="es-ES" w:bidi="es-ES"/>
                              </w:rPr>
                              <w:t>Registrar en el Sistema de Contabilidad Integrada -SICOIN-, los</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X</w:t>
                            </w:r>
                          </w:p>
                        </w:tc>
                        <w:tc>
                          <w:tcPr>
                            <w:tcBorders>
                              <w:top w:val="single" w:sz="4"/>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w:drawing>
          <wp:anchor distT="0" distB="0" distL="114300" distR="114300" simplePos="0" relativeHeight="125829400" behindDoc="0" locked="0" layoutInCell="1" allowOverlap="1">
            <wp:simplePos x="0" y="0"/>
            <wp:positionH relativeFrom="page">
              <wp:posOffset>1089660</wp:posOffset>
            </wp:positionH>
            <wp:positionV relativeFrom="paragraph">
              <wp:posOffset>3581400</wp:posOffset>
            </wp:positionV>
            <wp:extent cx="133985" cy="499745"/>
            <wp:wrapSquare wrapText="bothSides"/>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45"/>
                    <a:stretch/>
                  </pic:blipFill>
                  <pic:spPr>
                    <a:xfrm>
                      <a:ext cx="133985" cy="499745"/>
                    </a:xfrm>
                    <a:prstGeom prst="rect"/>
                  </pic:spPr>
                </pic:pic>
              </a:graphicData>
            </a:graphic>
          </wp:anchor>
        </w:drawing>
      </w:r>
      <w:r>
        <w:drawing>
          <wp:anchor distT="0" distB="0" distL="528955" distR="156845" simplePos="0" relativeHeight="125829401" behindDoc="0" locked="0" layoutInCell="1" allowOverlap="1">
            <wp:simplePos x="0" y="0"/>
            <wp:positionH relativeFrom="page">
              <wp:posOffset>6664325</wp:posOffset>
            </wp:positionH>
            <wp:positionV relativeFrom="paragraph">
              <wp:posOffset>3098800</wp:posOffset>
            </wp:positionV>
            <wp:extent cx="920750" cy="1109345"/>
            <wp:wrapSquare wrapText="bothSides"/>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47"/>
                    <a:stretch/>
                  </pic:blipFill>
                  <pic:spPr>
                    <a:xfrm>
                      <a:ext cx="920750" cy="1109345"/>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6249670</wp:posOffset>
                </wp:positionH>
                <wp:positionV relativeFrom="paragraph">
                  <wp:posOffset>3772535</wp:posOffset>
                </wp:positionV>
                <wp:extent cx="274320" cy="121920"/>
                <wp:wrapNone/>
                <wp:docPr id="67" name="Shape 67"/>
                <a:graphic xmlns:a="http://schemas.openxmlformats.org/drawingml/2006/main">
                  <a:graphicData uri="http://schemas.microsoft.com/office/word/2010/wordprocessingShape">
                    <wps:wsp>
                      <wps:cNvSpPr txBox="1"/>
                      <wps:spPr>
                        <a:xfrm>
                          <a:ext cx="274320" cy="1219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8</w:t>
                            </w:r>
                          </w:p>
                        </w:txbxContent>
                      </wps:txbx>
                      <wps:bodyPr lIns="0" tIns="0" rIns="0" bIns="0">
                        <a:noAutoFit/>
                      </wps:bodyPr>
                    </wps:wsp>
                  </a:graphicData>
                </a:graphic>
              </wp:anchor>
            </w:drawing>
          </mc:Choice>
          <mc:Fallback>
            <w:pict>
              <v:shape id="_x0000_s1093" type="#_x0000_t202" style="position:absolute;margin-left:492.10000000000002pt;margin-top:297.05000000000001pt;width:21.600000000000001pt;height:9.5999999999999996pt;z-index:25165773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8</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7524115</wp:posOffset>
                </wp:positionH>
                <wp:positionV relativeFrom="paragraph">
                  <wp:posOffset>3580130</wp:posOffset>
                </wp:positionV>
                <wp:extent cx="103505" cy="259080"/>
                <wp:wrapNone/>
                <wp:docPr id="69" name="Shape 69"/>
                <a:graphic xmlns:a="http://schemas.openxmlformats.org/drawingml/2006/main">
                  <a:graphicData uri="http://schemas.microsoft.com/office/word/2010/wordprocessingShape">
                    <wps:wsp>
                      <wps:cNvSpPr txBox="1"/>
                      <wps:spPr>
                        <a:xfrm>
                          <a:ext cx="103505" cy="25908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■HATO</w:t>
                            </w:r>
                          </w:p>
                        </w:txbxContent>
                      </wps:txbx>
                      <wps:bodyPr upright="0" vert="vert270" lIns="0" tIns="0" rIns="0" bIns="0">
                        <a:noAutoFit/>
                      </wps:bodyPr>
                    </wps:wsp>
                  </a:graphicData>
                </a:graphic>
              </wp:anchor>
            </w:drawing>
          </mc:Choice>
          <mc:Fallback>
            <w:pict>
              <v:shape id="_x0000_s1095" type="#_x0000_t202" style="position:absolute;margin-left:592.45000000000005pt;margin-top:281.89999999999998pt;width:8.1500000000000004pt;height:20.399999999999999pt;z-index:251657741;mso-wrap-distance-left:0;mso-wrap-distance-right:0;mso-position-horizontal-relative:page" filled="f" stroked="f">
                <v:textbox style="layout-flow:vertical;mso-layout-flow-alt:bottom-to-top"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■HATO</w:t>
                      </w:r>
                    </w:p>
                  </w:txbxContent>
                </v:textbox>
                <w10:wrap anchorx="page"/>
              </v:shape>
            </w:pict>
          </mc:Fallback>
        </mc:AlternateContent>
      </w:r>
      <w:r>
        <w:rPr>
          <w:b/>
          <w:bCs/>
          <w:color w:val="000000"/>
          <w:spacing w:val="0"/>
          <w:w w:val="100"/>
          <w:position w:val="0"/>
          <w:shd w:val="clear" w:color="auto" w:fill="auto"/>
          <w:lang w:val="es-ES" w:eastAsia="es-ES" w:bidi="es-ES"/>
        </w:rPr>
        <w:t>AUDITORÍA EJECUCIÓN DEL PRESUPUESTO DE INGRESOS Y EGRESOS</w:t>
        <w:br/>
        <w:t>PERÍODO DEL 01 DE OCTUBRE AL 31 DE DICIEMBRE DE 2019</w:t>
        <w:br/>
        <w:t>INFORME: CUA 92838 EMITIDO EN ABRIL 2020</w:t>
      </w:r>
    </w:p>
    <w:p>
      <w:pPr>
        <w:pStyle w:val="Style14"/>
        <w:keepNext w:val="0"/>
        <w:keepLines w:val="0"/>
        <w:widowControl w:val="0"/>
        <w:shd w:val="clear" w:color="auto" w:fill="auto"/>
        <w:bidi w:val="0"/>
        <w:spacing w:before="340" w:after="0" w:line="240" w:lineRule="auto"/>
        <w:ind w:left="0" w:right="0" w:firstLine="0"/>
        <w:jc w:val="center"/>
      </w:pPr>
      <w:r>
        <w:rPr>
          <w:color w:val="000000"/>
          <w:spacing w:val="0"/>
          <w:w w:val="100"/>
          <w:position w:val="0"/>
          <w:shd w:val="clear" w:color="auto" w:fill="auto"/>
          <w:lang w:val="es-ES" w:eastAsia="es-ES" w:bidi="es-ES"/>
        </w:rPr>
        <w:t>AUDITORIA-CUA 92909</w:t>
      </w:r>
    </w:p>
    <w:p>
      <w:pPr>
        <w:pStyle w:val="Style14"/>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es-ES" w:eastAsia="es-ES" w:bidi="es-ES"/>
        </w:rPr>
        <w:t>PERIODO DEL 01 DE ENERO DE 2020 AL 31 DE OCTUBRE DE 2020</w:t>
      </w:r>
      <w:r>
        <w:br w:type="page"/>
      </w:r>
    </w:p>
    <w:p>
      <w:pPr>
        <w:pStyle w:val="Style14"/>
        <w:keepNext w:val="0"/>
        <w:keepLines w:val="0"/>
        <w:widowControl w:val="0"/>
        <w:shd w:val="clear" w:color="auto" w:fill="auto"/>
        <w:bidi w:val="0"/>
        <w:spacing w:before="0" w:after="180" w:line="290" w:lineRule="auto"/>
        <w:ind w:left="0" w:firstLine="0"/>
        <w:jc w:val="both"/>
      </w:pPr>
      <w:r>
        <w:drawing>
          <wp:anchor distT="0" distB="1030605" distL="1748155" distR="3091815" simplePos="0" relativeHeight="125829402" behindDoc="0" locked="0" layoutInCell="1" allowOverlap="1">
            <wp:simplePos x="0" y="0"/>
            <wp:positionH relativeFrom="page">
              <wp:posOffset>2774950</wp:posOffset>
            </wp:positionH>
            <wp:positionV relativeFrom="margin">
              <wp:posOffset>-395605</wp:posOffset>
            </wp:positionV>
            <wp:extent cx="311150" cy="347345"/>
            <wp:wrapTopAndBottom/>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49"/>
                    <a:stretch/>
                  </pic:blipFill>
                  <pic:spPr>
                    <a:xfrm>
                      <a:ext cx="311150" cy="347345"/>
                    </a:xfrm>
                    <a:prstGeom prst="rect"/>
                  </pic:spPr>
                </pic:pic>
              </a:graphicData>
            </a:graphic>
          </wp:anchor>
        </w:drawing>
      </w:r>
      <w:r>
        <w:drawing>
          <wp:anchor distT="3175" distB="1030605" distL="2061845" distR="2713990" simplePos="0" relativeHeight="125829403" behindDoc="0" locked="0" layoutInCell="1" allowOverlap="1">
            <wp:simplePos x="0" y="0"/>
            <wp:positionH relativeFrom="page">
              <wp:posOffset>3088640</wp:posOffset>
            </wp:positionH>
            <wp:positionV relativeFrom="margin">
              <wp:posOffset>-392430</wp:posOffset>
            </wp:positionV>
            <wp:extent cx="372110" cy="347345"/>
            <wp:wrapTopAndBottom/>
            <wp:docPr id="73" name="Shape 73"/>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51"/>
                    <a:stretch/>
                  </pic:blipFill>
                  <pic:spPr>
                    <a:xfrm>
                      <a:ext cx="372110" cy="347345"/>
                    </a:xfrm>
                    <a:prstGeom prst="rect"/>
                  </pic:spPr>
                </pic:pic>
              </a:graphicData>
            </a:graphic>
          </wp:anchor>
        </w:drawing>
      </w:r>
      <w:r>
        <w:drawing>
          <wp:anchor distT="3175" distB="1030605" distL="2439670" distR="2333625" simplePos="0" relativeHeight="125829404" behindDoc="0" locked="0" layoutInCell="1" allowOverlap="1">
            <wp:simplePos x="0" y="0"/>
            <wp:positionH relativeFrom="page">
              <wp:posOffset>3466465</wp:posOffset>
            </wp:positionH>
            <wp:positionV relativeFrom="margin">
              <wp:posOffset>-392430</wp:posOffset>
            </wp:positionV>
            <wp:extent cx="377825" cy="347345"/>
            <wp:wrapTopAndBottom/>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53"/>
                    <a:stretch/>
                  </pic:blipFill>
                  <pic:spPr>
                    <a:xfrm>
                      <a:ext cx="377825" cy="347345"/>
                    </a:xfrm>
                    <a:prstGeom prst="rect"/>
                  </pic:spPr>
                </pic:pic>
              </a:graphicData>
            </a:graphic>
          </wp:anchor>
        </w:drawing>
      </w:r>
      <w:r>
        <w:drawing>
          <wp:anchor distT="3175" distB="856615" distL="2820670" distR="114300" simplePos="0" relativeHeight="125829405" behindDoc="0" locked="0" layoutInCell="1" allowOverlap="1">
            <wp:simplePos x="0" y="0"/>
            <wp:positionH relativeFrom="page">
              <wp:posOffset>3847465</wp:posOffset>
            </wp:positionH>
            <wp:positionV relativeFrom="margin">
              <wp:posOffset>-392430</wp:posOffset>
            </wp:positionV>
            <wp:extent cx="2212975" cy="518160"/>
            <wp:wrapTopAndBottom/>
            <wp:docPr id="77" name="Shape 77"/>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55"/>
                    <a:stretch/>
                  </pic:blipFill>
                  <pic:spPr>
                    <a:xfrm>
                      <a:ext cx="2212975" cy="518160"/>
                    </a:xfrm>
                    <a:prstGeom prst="rect"/>
                  </pic:spPr>
                </pic:pic>
              </a:graphicData>
            </a:graphic>
          </wp:anchor>
        </w:drawing>
      </w:r>
      <w:r>
        <mc:AlternateContent>
          <mc:Choice Requires="wps">
            <w:drawing>
              <wp:anchor distT="344170" distB="238125" distL="114300" distR="610870" simplePos="0" relativeHeight="125829406" behindDoc="0" locked="0" layoutInCell="1" allowOverlap="1">
                <wp:simplePos x="0" y="0"/>
                <wp:positionH relativeFrom="page">
                  <wp:posOffset>1141095</wp:posOffset>
                </wp:positionH>
                <wp:positionV relativeFrom="margin">
                  <wp:posOffset>-51435</wp:posOffset>
                </wp:positionV>
                <wp:extent cx="4422775" cy="795655"/>
                <wp:wrapTopAndBottom/>
                <wp:docPr id="79" name="Shape 79"/>
                <a:graphic xmlns:a="http://schemas.openxmlformats.org/drawingml/2006/main">
                  <a:graphicData uri="http://schemas.microsoft.com/office/word/2010/wordprocessingShape">
                    <wps:wsp>
                      <wps:cNvSpPr txBox="1"/>
                      <wps:spPr>
                        <a:xfrm>
                          <a:ext cx="4422775" cy="795655"/>
                        </a:xfrm>
                        <a:prstGeom prst="rect"/>
                        <a:noFill/>
                      </wps:spPr>
                      <wps:txbx>
                        <w:txbxContent>
                          <w:tbl>
                            <w:tblPr>
                              <w:tblOverlap w:val="never"/>
                              <w:jc w:val="left"/>
                              <w:tblLayout w:type="fixed"/>
                            </w:tblPr>
                            <w:tblGrid>
                              <w:gridCol w:w="4411"/>
                              <w:gridCol w:w="1282"/>
                              <w:gridCol w:w="1272"/>
                            </w:tblGrid>
                            <w:tr>
                              <w:trPr>
                                <w:tblHeader/>
                                <w:trHeight w:val="240" w:hRule="exact"/>
                              </w:trPr>
                              <w:tc>
                                <w:tcPr>
                                  <w:tcBorders>
                                    <w:top w:val="single" w:sz="4"/>
                                    <w:lef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140" w:firstLine="0"/>
                                    <w:jc w:val="center"/>
                                    <w:rPr>
                                      <w:sz w:val="13"/>
                                      <w:szCs w:val="13"/>
                                    </w:rPr>
                                  </w:pPr>
                                  <w:r>
                                    <w:rPr>
                                      <w:b/>
                                      <w:bCs/>
                                      <w:color w:val="000000"/>
                                      <w:spacing w:val="0"/>
                                      <w:w w:val="100"/>
                                      <w:position w:val="0"/>
                                      <w:sz w:val="13"/>
                                      <w:szCs w:val="13"/>
                                      <w:shd w:val="clear" w:color="auto" w:fill="auto"/>
                                      <w:lang w:val="es-ES" w:eastAsia="es-ES" w:bidi="es-ES"/>
                                    </w:rPr>
                                    <w:t>CUENTA MONETARIA</w:t>
                                  </w:r>
                                </w:p>
                              </w:tc>
                              <w:tc>
                                <w:tcPr>
                                  <w:tcBorders>
                                    <w:top w:val="single" w:sz="4"/>
                                    <w:lef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FECHA</w:t>
                                  </w:r>
                                </w:p>
                              </w:tc>
                              <w:tc>
                                <w:tcPr>
                                  <w:tcBorders>
                                    <w:top w:val="single" w:sz="4"/>
                                    <w:left w:val="single" w:sz="4"/>
                                    <w:righ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 ING.</w:t>
                                  </w:r>
                                </w:p>
                              </w:tc>
                            </w:tr>
                            <w:tr>
                              <w:trPr>
                                <w:trHeight w:val="20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01-099-084032-5, AEROPUERTO LA AURORA (CHN)</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26/12/2019</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12,728.91</w:t>
                                  </w:r>
                                </w:p>
                              </w:tc>
                            </w:tr>
                            <w:tr>
                              <w:trPr>
                                <w:trHeight w:val="206"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01-099-084034-1 MUNDO MAYA PETEN (CHN)</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24/12/2019</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2,500.00</w:t>
                                  </w:r>
                                </w:p>
                              </w:tc>
                            </w:tr>
                            <w:tr>
                              <w:trPr>
                                <w:trHeight w:val="197"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01-099-084034-1 MUNDO MAYA PETÉN (CHN)</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25/12/2019</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500.00</w:t>
                                  </w:r>
                                </w:p>
                              </w:tc>
                            </w:tr>
                            <w:tr>
                              <w:trPr>
                                <w:trHeight w:val="19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01-099-084034-1 MUNDO MAYA PETÉN (CHN)</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26/12/2019</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3,000.00</w:t>
                                  </w:r>
                                </w:p>
                              </w:tc>
                            </w:tr>
                            <w:tr>
                              <w:trPr>
                                <w:trHeight w:val="211" w:hRule="exact"/>
                              </w:trPr>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01-099-084033-3 CAJA ADMINISTRATIVA (CHN)</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26/12/2019</w:t>
                                  </w: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13,983.75</w:t>
                                  </w:r>
                                </w:p>
                              </w:tc>
                            </w:tr>
                          </w:tbl>
                          <w:p>
                            <w:pPr>
                              <w:widowControl w:val="0"/>
                              <w:spacing w:line="1" w:lineRule="exact"/>
                            </w:pPr>
                          </w:p>
                        </w:txbxContent>
                      </wps:txbx>
                      <wps:bodyPr lIns="0" tIns="0" rIns="0" bIns="0">
                        <a:noAutoFit/>
                      </wps:bodyPr>
                    </wps:wsp>
                  </a:graphicData>
                </a:graphic>
              </wp:anchor>
            </w:drawing>
          </mc:Choice>
          <mc:Fallback>
            <w:pict>
              <v:shape id="_x0000_s1105" type="#_x0000_t202" style="position:absolute;margin-left:89.849999999999994pt;margin-top:-4.0499999999999998pt;width:348.25pt;height:62.649999999999999pt;z-index:-125829347;mso-wrap-distance-left:9.pt;mso-wrap-distance-top:27.100000000000001pt;mso-wrap-distance-right:48.100000000000001pt;mso-wrap-distance-bottom:18.75pt;mso-position-horizontal-relative:page;mso-position-vertical-relative:margin" filled="f" stroked="f">
                <v:textbox inset="0,0,0,0">
                  <w:txbxContent>
                    <w:tbl>
                      <w:tblPr>
                        <w:tblOverlap w:val="never"/>
                        <w:jc w:val="left"/>
                        <w:tblLayout w:type="fixed"/>
                      </w:tblPr>
                      <w:tblGrid>
                        <w:gridCol w:w="4411"/>
                        <w:gridCol w:w="1282"/>
                        <w:gridCol w:w="1272"/>
                      </w:tblGrid>
                      <w:tr>
                        <w:trPr>
                          <w:tblHeader/>
                          <w:trHeight w:val="240" w:hRule="exact"/>
                        </w:trPr>
                        <w:tc>
                          <w:tcPr>
                            <w:tcBorders>
                              <w:top w:val="single" w:sz="4"/>
                              <w:lef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140" w:firstLine="0"/>
                              <w:jc w:val="center"/>
                              <w:rPr>
                                <w:sz w:val="13"/>
                                <w:szCs w:val="13"/>
                              </w:rPr>
                            </w:pPr>
                            <w:r>
                              <w:rPr>
                                <w:b/>
                                <w:bCs/>
                                <w:color w:val="000000"/>
                                <w:spacing w:val="0"/>
                                <w:w w:val="100"/>
                                <w:position w:val="0"/>
                                <w:sz w:val="13"/>
                                <w:szCs w:val="13"/>
                                <w:shd w:val="clear" w:color="auto" w:fill="auto"/>
                                <w:lang w:val="es-ES" w:eastAsia="es-ES" w:bidi="es-ES"/>
                              </w:rPr>
                              <w:t>CUENTA MONETARIA</w:t>
                            </w:r>
                          </w:p>
                        </w:tc>
                        <w:tc>
                          <w:tcPr>
                            <w:tcBorders>
                              <w:top w:val="single" w:sz="4"/>
                              <w:lef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FECHA</w:t>
                            </w:r>
                          </w:p>
                        </w:tc>
                        <w:tc>
                          <w:tcPr>
                            <w:tcBorders>
                              <w:top w:val="single" w:sz="4"/>
                              <w:left w:val="single" w:sz="4"/>
                              <w:right w:val="single" w:sz="4"/>
                            </w:tcBorders>
                            <w:shd w:val="clear" w:color="auto" w:fill="DCE0E9"/>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es-ES" w:eastAsia="es-ES" w:bidi="es-ES"/>
                              </w:rPr>
                              <w:t>TOTAL ING.</w:t>
                            </w:r>
                          </w:p>
                        </w:tc>
                      </w:tr>
                      <w:tr>
                        <w:trPr>
                          <w:trHeight w:val="202"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01-099-084032-5, AEROPUERTO LA AURORA (CHN)</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26/12/2019</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12,728.91</w:t>
                            </w:r>
                          </w:p>
                        </w:tc>
                      </w:tr>
                      <w:tr>
                        <w:trPr>
                          <w:trHeight w:val="206"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01-099-084034-1 MUNDO MAYA PETEN (CHN)</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24/12/2019</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2,500.00</w:t>
                            </w:r>
                          </w:p>
                        </w:tc>
                      </w:tr>
                      <w:tr>
                        <w:trPr>
                          <w:trHeight w:val="197" w:hRule="exact"/>
                        </w:trPr>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01-099-084034-1 MUNDO MAYA PETÉN (CHN)</w:t>
                            </w:r>
                          </w:p>
                        </w:tc>
                        <w:tc>
                          <w:tcPr>
                            <w:tcBorders>
                              <w:top w:val="single" w:sz="4"/>
                              <w:lef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25/12/2019</w:t>
                            </w:r>
                          </w:p>
                        </w:tc>
                        <w:tc>
                          <w:tcPr>
                            <w:tcBorders>
                              <w:top w:val="single" w:sz="4"/>
                              <w:left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500.00</w:t>
                            </w:r>
                          </w:p>
                        </w:tc>
                      </w:tr>
                      <w:tr>
                        <w:trPr>
                          <w:trHeight w:val="197" w:hRule="exact"/>
                        </w:trPr>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01-099-084034-1 MUNDO MAYA PETÉN (CHN)</w:t>
                            </w:r>
                          </w:p>
                        </w:tc>
                        <w:tc>
                          <w:tcPr>
                            <w:tcBorders>
                              <w:top w:val="single" w:sz="4"/>
                              <w:lef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26/12/2019</w:t>
                            </w:r>
                          </w:p>
                        </w:tc>
                        <w:tc>
                          <w:tcPr>
                            <w:tcBorders>
                              <w:top w:val="single" w:sz="4"/>
                              <w:left w:val="single" w:sz="4"/>
                              <w:right w:val="single" w:sz="4"/>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3,000.00</w:t>
                            </w:r>
                          </w:p>
                        </w:tc>
                      </w:tr>
                      <w:tr>
                        <w:trPr>
                          <w:trHeight w:val="211" w:hRule="exact"/>
                        </w:trPr>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200" w:right="0" w:firstLine="0"/>
                              <w:jc w:val="left"/>
                              <w:rPr>
                                <w:sz w:val="13"/>
                                <w:szCs w:val="13"/>
                              </w:rPr>
                            </w:pPr>
                            <w:r>
                              <w:rPr>
                                <w:color w:val="000000"/>
                                <w:spacing w:val="0"/>
                                <w:w w:val="100"/>
                                <w:position w:val="0"/>
                                <w:sz w:val="13"/>
                                <w:szCs w:val="13"/>
                                <w:shd w:val="clear" w:color="auto" w:fill="auto"/>
                                <w:lang w:val="es-ES" w:eastAsia="es-ES" w:bidi="es-ES"/>
                              </w:rPr>
                              <w:t>01-099-084033-3 CAJA ADMINISTRATIVA (CHN)</w:t>
                            </w:r>
                          </w:p>
                        </w:tc>
                        <w:tc>
                          <w:tcPr>
                            <w:tcBorders>
                              <w:top w:val="single" w:sz="4"/>
                              <w:left w:val="single" w:sz="4"/>
                              <w:bottom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shd w:val="clear" w:color="auto" w:fill="auto"/>
                                <w:lang w:val="es-ES" w:eastAsia="es-ES" w:bidi="es-ES"/>
                              </w:rPr>
                              <w:t>26/12/2019</w:t>
                            </w:r>
                          </w:p>
                        </w:tc>
                        <w:tc>
                          <w:tcPr>
                            <w:tcBorders>
                              <w:top w:val="single" w:sz="4"/>
                              <w:left w:val="single" w:sz="4"/>
                              <w:bottom w:val="single" w:sz="4"/>
                              <w:right w:val="single" w:sz="4"/>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shd w:val="clear" w:color="auto" w:fill="auto"/>
                                <w:lang w:val="es-ES" w:eastAsia="es-ES" w:bidi="es-ES"/>
                              </w:rPr>
                              <w:t>13,983.75</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96" behindDoc="0" locked="0" layoutInCell="1" allowOverlap="1">
                <wp:simplePos x="0" y="0"/>
                <wp:positionH relativeFrom="page">
                  <wp:posOffset>1210945</wp:posOffset>
                </wp:positionH>
                <wp:positionV relativeFrom="margin">
                  <wp:posOffset>856615</wp:posOffset>
                </wp:positionV>
                <wp:extent cx="814070" cy="125095"/>
                <wp:wrapNone/>
                <wp:docPr id="81" name="Shape 81"/>
                <a:graphic xmlns:a="http://schemas.openxmlformats.org/drawingml/2006/main">
                  <a:graphicData uri="http://schemas.microsoft.com/office/word/2010/wordprocessingShape">
                    <wps:wsp>
                      <wps:cNvSpPr txBox="1"/>
                      <wps:spPr>
                        <a:xfrm>
                          <a:ext cx="814070" cy="1250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Código 92838RG03</w:t>
                            </w:r>
                          </w:p>
                        </w:txbxContent>
                      </wps:txbx>
                      <wps:bodyPr lIns="0" tIns="0" rIns="0" bIns="0">
                        <a:noAutoFit/>
                      </wps:bodyPr>
                    </wps:wsp>
                  </a:graphicData>
                </a:graphic>
              </wp:anchor>
            </w:drawing>
          </mc:Choice>
          <mc:Fallback>
            <w:pict>
              <v:shape id="_x0000_s1107" type="#_x0000_t202" style="position:absolute;margin-left:95.349999999999994pt;margin-top:67.450000000000003pt;width:64.099999999999994pt;height:9.8499999999999996pt;z-index:251657743;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es-ES" w:eastAsia="es-ES" w:bidi="es-ES"/>
                        </w:rPr>
                        <w:t>Código 92838RG03</w:t>
                      </w:r>
                    </w:p>
                  </w:txbxContent>
                </v:textbox>
                <w10:wrap anchorx="page" anchory="margin"/>
              </v:shape>
            </w:pict>
          </mc:Fallback>
        </mc:AlternateContent>
      </w:r>
      <w:r>
        <mc:AlternateContent>
          <mc:Choice Requires="wps">
            <w:drawing>
              <wp:anchor distT="0" distB="0" distL="114300" distR="114300" simplePos="0" relativeHeight="125829408" behindDoc="0" locked="0" layoutInCell="1" allowOverlap="1">
                <wp:simplePos x="0" y="0"/>
                <wp:positionH relativeFrom="page">
                  <wp:posOffset>1202055</wp:posOffset>
                </wp:positionH>
                <wp:positionV relativeFrom="margin">
                  <wp:posOffset>1024890</wp:posOffset>
                </wp:positionV>
                <wp:extent cx="1527175" cy="1063625"/>
                <wp:wrapSquare wrapText="right"/>
                <wp:docPr id="83" name="Shape 83"/>
                <a:graphic xmlns:a="http://schemas.openxmlformats.org/drawingml/2006/main">
                  <a:graphicData uri="http://schemas.microsoft.com/office/word/2010/wordprocessingShape">
                    <wps:wsp>
                      <wps:cNvSpPr txBox="1"/>
                      <wps:spPr>
                        <a:xfrm>
                          <a:ext cx="1527175" cy="1063625"/>
                        </a:xfrm>
                        <a:prstGeom prst="rect"/>
                        <a:noFill/>
                      </wps:spPr>
                      <wps:txbx>
                        <w:txbxContent>
                          <w:p>
                            <w:pPr>
                              <w:pStyle w:val="Style14"/>
                              <w:keepNext w:val="0"/>
                              <w:keepLines w:val="0"/>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 xml:space="preserve">Jefe </w:t>
                            </w:r>
                            <w:r>
                              <w:rPr>
                                <w:b/>
                                <w:bCs/>
                                <w:color w:val="000000"/>
                                <w:spacing w:val="0"/>
                                <w:w w:val="100"/>
                                <w:position w:val="0"/>
                                <w:shd w:val="clear" w:color="auto" w:fill="auto"/>
                                <w:lang w:val="es-ES" w:eastAsia="es-ES" w:bidi="es-ES"/>
                              </w:rPr>
                              <w:t xml:space="preserve">Presupuesto: </w:t>
                            </w:r>
                            <w:r>
                              <w:rPr>
                                <w:color w:val="000000"/>
                                <w:spacing w:val="0"/>
                                <w:w w:val="100"/>
                                <w:position w:val="0"/>
                                <w:shd w:val="clear" w:color="auto" w:fill="auto"/>
                                <w:lang w:val="es-ES" w:eastAsia="es-ES" w:bidi="es-ES"/>
                              </w:rPr>
                              <w:t>Gestionar ante las instituciones que correspondan, la viabilidad de incrementar la asignación en el año 2020 de la Fuente de Financiamiento 32 (016,444,000.00) con los recursos no utilizados (047,736,880.08) al final del ejercicio fiscal 2019 en la Fuente Financiamiento 31.</w:t>
                            </w:r>
                          </w:p>
                        </w:txbxContent>
                      </wps:txbx>
                      <wps:bodyPr lIns="0" tIns="0" rIns="0" bIns="0">
                        <a:noAutoFit/>
                      </wps:bodyPr>
                    </wps:wsp>
                  </a:graphicData>
                </a:graphic>
              </wp:anchor>
            </w:drawing>
          </mc:Choice>
          <mc:Fallback>
            <w:pict>
              <v:shape id="_x0000_s1109" type="#_x0000_t202" style="position:absolute;margin-left:94.650000000000006pt;margin-top:80.700000000000003pt;width:120.25pt;height:83.75pt;z-index:-125829345;mso-wrap-distance-left:9.pt;mso-wrap-distance-right:9.pt;mso-position-horizontal-relative:page;mso-position-vertical-relative:margin" filled="f" stroked="f">
                <v:textbox inset="0,0,0,0">
                  <w:txbxContent>
                    <w:p>
                      <w:pPr>
                        <w:pStyle w:val="Style14"/>
                        <w:keepNext w:val="0"/>
                        <w:keepLines w:val="0"/>
                        <w:widowControl w:val="0"/>
                        <w:shd w:val="clear" w:color="auto" w:fill="auto"/>
                        <w:bidi w:val="0"/>
                        <w:spacing w:before="0" w:after="0" w:line="293" w:lineRule="auto"/>
                        <w:ind w:left="0" w:right="0" w:firstLine="0"/>
                        <w:jc w:val="both"/>
                      </w:pPr>
                      <w:r>
                        <w:rPr>
                          <w:color w:val="000000"/>
                          <w:spacing w:val="0"/>
                          <w:w w:val="100"/>
                          <w:position w:val="0"/>
                          <w:shd w:val="clear" w:color="auto" w:fill="auto"/>
                          <w:lang w:val="es-ES" w:eastAsia="es-ES" w:bidi="es-ES"/>
                        </w:rPr>
                        <w:t xml:space="preserve">Jefe </w:t>
                      </w:r>
                      <w:r>
                        <w:rPr>
                          <w:b/>
                          <w:bCs/>
                          <w:color w:val="000000"/>
                          <w:spacing w:val="0"/>
                          <w:w w:val="100"/>
                          <w:position w:val="0"/>
                          <w:shd w:val="clear" w:color="auto" w:fill="auto"/>
                          <w:lang w:val="es-ES" w:eastAsia="es-ES" w:bidi="es-ES"/>
                        </w:rPr>
                        <w:t xml:space="preserve">Presupuesto: </w:t>
                      </w:r>
                      <w:r>
                        <w:rPr>
                          <w:color w:val="000000"/>
                          <w:spacing w:val="0"/>
                          <w:w w:val="100"/>
                          <w:position w:val="0"/>
                          <w:shd w:val="clear" w:color="auto" w:fill="auto"/>
                          <w:lang w:val="es-ES" w:eastAsia="es-ES" w:bidi="es-ES"/>
                        </w:rPr>
                        <w:t>Gestionar ante las instituciones que correspondan, la viabilidad de incrementar la asignación en el año 2020 de la Fuente de Financiamiento 32 (016,444,000.00) con los recursos no utilizados (047,736,880.08) al final del ejercicio fiscal 2019 en la Fuente Financiamiento 31.</w:t>
                      </w:r>
                    </w:p>
                  </w:txbxContent>
                </v:textbox>
                <w10:wrap type="square" side="right" anchorx="page" anchory="margin"/>
              </v:shape>
            </w:pict>
          </mc:Fallback>
        </mc:AlternateContent>
      </w:r>
      <w:r>
        <w:drawing>
          <wp:anchor distT="0" distB="0" distL="0" distR="0" simplePos="0" relativeHeight="125829410" behindDoc="0" locked="0" layoutInCell="1" allowOverlap="1">
            <wp:simplePos x="0" y="0"/>
            <wp:positionH relativeFrom="page">
              <wp:posOffset>2600960</wp:posOffset>
            </wp:positionH>
            <wp:positionV relativeFrom="margin">
              <wp:posOffset>1024890</wp:posOffset>
            </wp:positionV>
            <wp:extent cx="1359535" cy="4377055"/>
            <wp:wrapTight wrapText="right">
              <wp:wrapPolygon>
                <wp:start x="1699" y="0"/>
                <wp:lineTo x="20144" y="0"/>
                <wp:lineTo x="20144" y="7857"/>
                <wp:lineTo x="21600" y="7857"/>
                <wp:lineTo x="21600" y="9182"/>
                <wp:lineTo x="20144" y="9182"/>
                <wp:lineTo x="20144" y="21600"/>
                <wp:lineTo x="0" y="21600"/>
                <wp:lineTo x="0" y="3944"/>
                <wp:lineTo x="1699" y="3944"/>
                <wp:lineTo x="1699" y="0"/>
              </wp:wrapPolygon>
            </wp:wrapTight>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57"/>
                    <a:stretch/>
                  </pic:blipFill>
                  <pic:spPr>
                    <a:xfrm>
                      <a:ext cx="1359535" cy="4377055"/>
                    </a:xfrm>
                    <a:prstGeom prst="rect"/>
                  </pic:spPr>
                </pic:pic>
              </a:graphicData>
            </a:graphic>
          </wp:anchor>
        </w:drawing>
      </w:r>
      <w:r>
        <w:rPr>
          <w:color w:val="000000"/>
          <w:spacing w:val="0"/>
          <w:w w:val="100"/>
          <w:position w:val="0"/>
          <w:shd w:val="clear" w:color="auto" w:fill="auto"/>
          <w:lang w:val="es-ES" w:eastAsia="es-ES" w:bidi="es-ES"/>
        </w:rPr>
        <w:t>De conformidad con el oficio No. PR-234-2020 recibido en esta UDAI el 15 de octubre de 2020 el Jefe de Presupuesto de la Dirección General de Aeronáutica Civil informa: (...) 1. A la fecha se han gestionado y aprobado modificaciones presupuestarias fortaleciendo a la Fuente de Financiamiento 32 “Disminución de Caja de Caja y Bancos de Ingresos Propios” por un monto de Q.19,493,087.00, tal y como se muestra en el reporte del Sistema de Contabilidad Gubernamental -SICOIN- adjunto. Dichas modificaciones fueron aprobadas el 23 de junio de 2020, por lo que a la fecha de notificación de la recomendación los movimientos presupuestarios se encontraban satisfactoriamente aprobados en el presupuesto de la Institución.</w:t>
      </w:r>
    </w:p>
    <w:p>
      <w:pPr>
        <w:pStyle w:val="Style14"/>
        <w:keepNext w:val="0"/>
        <w:keepLines w:val="0"/>
        <w:widowControl w:val="0"/>
        <w:shd w:val="clear" w:color="auto" w:fill="auto"/>
        <w:bidi w:val="0"/>
        <w:spacing w:before="0" w:after="180"/>
        <w:ind w:left="0" w:firstLine="0"/>
        <w:jc w:val="both"/>
      </w:pPr>
      <w:r>
        <w:rPr>
          <w:color w:val="000000"/>
          <w:spacing w:val="0"/>
          <w:w w:val="100"/>
          <w:position w:val="0"/>
          <w:shd w:val="clear" w:color="auto" w:fill="auto"/>
          <w:lang w:val="es-ES" w:eastAsia="es-ES" w:bidi="es-ES"/>
        </w:rPr>
        <w:t>Es preciso indicar que las modificaciones presupuestarias orientadas a fortalecer la Fuente de Financiamiento 32 se gestionan atendiendo a las necesidades más urgentes de la Institución y no a requerimiento ni recomendación de la Unidad de la Unidad de Auditoria Interna, por lo que el monto de Q.47,736,880.08 detallado en la recomendación podría completarse a través del trámite y aprobación de modificaciones presupuestarias o podría dejarse como saldo de caja a utilizar en el Ejercicio Fiscal 2021 o posteriores.</w:t>
      </w:r>
    </w:p>
    <w:p>
      <w:pPr>
        <w:pStyle w:val="Style14"/>
        <w:keepNext w:val="0"/>
        <w:keepLines w:val="0"/>
        <w:widowControl w:val="0"/>
        <w:shd w:val="clear" w:color="auto" w:fill="auto"/>
        <w:tabs>
          <w:tab w:leader="underscore" w:pos="3374" w:val="left"/>
        </w:tabs>
        <w:bidi w:val="0"/>
        <w:spacing w:before="0" w:after="0" w:line="293" w:lineRule="auto"/>
        <w:ind w:left="0" w:firstLine="0"/>
        <w:jc w:val="both"/>
      </w:pPr>
      <w:r>
        <w:rPr>
          <w:color w:val="000000"/>
          <w:spacing w:val="0"/>
          <w:w w:val="100"/>
          <w:position w:val="0"/>
          <w:shd w:val="clear" w:color="auto" w:fill="auto"/>
          <w:lang w:val="es-ES" w:eastAsia="es-ES" w:bidi="es-ES"/>
        </w:rPr>
        <w:t xml:space="preserve">3. Es importante resaltar que el período a auditar corresponde al 1 de octubre al 31 de diciembre 2019 y la recomendación comprende gestiones que únicamente pueden llevarse a cabo en el Ejercicio Fiscal 2020, por lo que el período auditado no corresponde con las acciones que se recomienda </w:t>
      </w:r>
      <w:r>
        <w:rPr>
          <w:color w:val="000000"/>
          <w:spacing w:val="0"/>
          <w:w w:val="100"/>
          <w:position w:val="0"/>
          <w:u w:val="single"/>
          <w:shd w:val="clear" w:color="auto" w:fill="auto"/>
          <w:lang w:val="es-ES" w:eastAsia="es-ES" w:bidi="es-ES"/>
        </w:rPr>
        <w:t>tomar.</w:t>
      </w:r>
      <w:r>
        <w:rPr>
          <w:color w:val="000000"/>
          <w:spacing w:val="0"/>
          <w:w w:val="100"/>
          <w:position w:val="0"/>
          <w:shd w:val="clear" w:color="auto" w:fill="auto"/>
          <w:lang w:val="es-ES" w:eastAsia="es-ES" w:bidi="es-ES"/>
        </w:rPr>
        <w:tab/>
      </w:r>
    </w:p>
    <w:p>
      <w:pPr>
        <w:pStyle w:val="Style14"/>
        <w:keepNext w:val="0"/>
        <w:keepLines w:val="0"/>
        <w:widowControl w:val="0"/>
        <w:shd w:val="clear" w:color="auto" w:fill="auto"/>
        <w:bidi w:val="0"/>
        <w:spacing w:before="0" w:after="0" w:line="293" w:lineRule="auto"/>
        <w:ind w:left="0" w:firstLine="0"/>
        <w:jc w:val="both"/>
      </w:pPr>
      <w:r>
        <w:rPr>
          <w:b/>
          <w:bCs/>
          <w:color w:val="000000"/>
          <w:spacing w:val="0"/>
          <w:w w:val="100"/>
          <w:position w:val="0"/>
          <w:shd w:val="clear" w:color="auto" w:fill="auto"/>
          <w:lang w:val="es-ES" w:eastAsia="es-ES" w:bidi="es-ES"/>
        </w:rPr>
        <w:t>Esta UDAI considera implementada la recomendación, en virtud, de los comentarios emanados en el oficio No. PR-234-2020 recibido en esta UDAI el 15 de octubre de 2020.</w:t>
      </w:r>
    </w:p>
    <w:p>
      <w:pPr>
        <w:pStyle w:val="Style14"/>
        <w:keepNext w:val="0"/>
        <w:keepLines w:val="0"/>
        <w:widowControl w:val="0"/>
        <w:shd w:val="clear" w:color="auto" w:fill="auto"/>
        <w:bidi w:val="0"/>
        <w:spacing w:before="0" w:after="360" w:line="240" w:lineRule="auto"/>
        <w:ind w:left="0" w:right="0" w:firstLine="200"/>
        <w:jc w:val="left"/>
      </w:pPr>
      <w:r>
        <w:rPr>
          <w:b/>
          <w:bCs/>
          <w:color w:val="000000"/>
          <w:spacing w:val="0"/>
          <w:w w:val="100"/>
          <w:position w:val="0"/>
          <w:shd w:val="clear" w:color="auto" w:fill="auto"/>
          <w:lang w:val="es-ES" w:eastAsia="es-ES" w:bidi="es-ES"/>
        </w:rPr>
        <w:t>1MPLEMENTADAS **EN PROCESO ^INCUMPLIDAS</w:t>
      </w:r>
    </w:p>
    <w:p>
      <w:pPr>
        <w:pStyle w:val="Style23"/>
        <w:keepNext/>
        <w:keepLines/>
        <w:widowControl w:val="0"/>
        <w:shd w:val="clear" w:color="auto" w:fill="auto"/>
        <w:bidi w:val="0"/>
        <w:spacing w:before="0" w:after="360" w:line="240" w:lineRule="auto"/>
        <w:ind w:left="0" w:right="0" w:firstLine="0"/>
        <w:jc w:val="center"/>
      </w:pPr>
      <w:bookmarkStart w:id="13" w:name="bookmark13"/>
      <w:r>
        <w:rPr>
          <w:color w:val="000000"/>
          <w:spacing w:val="0"/>
          <w:w w:val="100"/>
          <w:position w:val="0"/>
          <w:shd w:val="clear" w:color="auto" w:fill="auto"/>
          <w:lang w:val="es-ES" w:eastAsia="es-ES" w:bidi="es-ES"/>
        </w:rPr>
        <w:t>RECOMENDACIONES GENERALES</w:t>
      </w:r>
      <w:bookmarkEnd w:id="13"/>
    </w:p>
    <w:p>
      <w:pPr>
        <w:pStyle w:val="Style2"/>
        <w:keepNext w:val="0"/>
        <w:keepLines w:val="0"/>
        <w:widowControl w:val="0"/>
        <w:shd w:val="clear" w:color="auto" w:fill="auto"/>
        <w:bidi w:val="0"/>
        <w:spacing w:before="0" w:line="283" w:lineRule="auto"/>
        <w:ind w:left="0" w:right="0" w:firstLine="0"/>
        <w:jc w:val="both"/>
      </w:pPr>
      <w:r>
        <w:rPr>
          <w:color w:val="000000"/>
          <w:spacing w:val="0"/>
          <w:w w:val="100"/>
          <w:position w:val="0"/>
          <w:shd w:val="clear" w:color="auto" w:fill="auto"/>
          <w:lang w:val="es-ES" w:eastAsia="es-ES" w:bidi="es-ES"/>
        </w:rPr>
        <w:t>Se recomienda que el Director General gire instrucciones a la Sub Dirección Administrativa, a efecto de:</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Solicitar a la Gerencia Financiera, que informe constantemente (a la Sub Dirección Administrativa) sobre la devolución de fondos (Q16,998.50) por parte del proveedor Papeles Comerciales, S.A. (acreditados incorrectamente según CUR 430 de fecha 24/07/2020), caso contrario, considerar:</w:t>
      </w:r>
    </w:p>
    <w:p>
      <w:pPr>
        <w:pStyle w:val="Style2"/>
        <w:keepNext w:val="0"/>
        <w:keepLines w:val="0"/>
        <w:widowControl w:val="0"/>
        <w:shd w:val="clear" w:color="auto" w:fill="auto"/>
        <w:bidi w:val="0"/>
        <w:spacing w:before="0" w:after="660"/>
        <w:ind w:left="0" w:right="0" w:firstLine="0"/>
        <w:jc w:val="both"/>
      </w:pPr>
      <w:r>
        <w:rPr>
          <w:color w:val="000000"/>
          <w:spacing w:val="0"/>
          <w:w w:val="100"/>
          <w:position w:val="0"/>
          <w:shd w:val="clear" w:color="auto" w:fill="auto"/>
          <w:lang w:val="es-ES" w:eastAsia="es-ES" w:bidi="es-ES"/>
        </w:rPr>
        <w:t>a. Solicitud de opinión a la Unidad de Asesoría Jurídica, sobre la viabilidad</w:t>
      </w:r>
    </w:p>
    <w:p>
      <w:pPr>
        <w:pStyle w:val="Style14"/>
        <w:keepNext w:val="0"/>
        <w:keepLines w:val="0"/>
        <w:widowControl w:val="0"/>
        <w:shd w:val="clear" w:color="auto" w:fill="auto"/>
        <w:bidi w:val="0"/>
        <w:spacing w:before="0" w:after="0" w:line="240" w:lineRule="auto"/>
        <w:ind w:left="0" w:right="0" w:firstLine="0"/>
        <w:jc w:val="center"/>
      </w:pPr>
      <w:r>
        <w:drawing>
          <wp:anchor distT="0" distB="3175" distL="114300" distR="690880" simplePos="0" relativeHeight="125829411" behindDoc="0" locked="0" layoutInCell="1" allowOverlap="1">
            <wp:simplePos x="0" y="0"/>
            <wp:positionH relativeFrom="page">
              <wp:posOffset>507365</wp:posOffset>
            </wp:positionH>
            <wp:positionV relativeFrom="margin">
              <wp:posOffset>8132445</wp:posOffset>
            </wp:positionV>
            <wp:extent cx="133985" cy="457200"/>
            <wp:wrapSquare wrapText="bothSides"/>
            <wp:docPr id="87" name="Shape 87"/>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59"/>
                    <a:stretch/>
                  </pic:blipFill>
                  <pic:spPr>
                    <a:xfrm>
                      <a:ext cx="133985" cy="457200"/>
                    </a:xfrm>
                    <a:prstGeom prst="rect"/>
                  </pic:spPr>
                </pic:pic>
              </a:graphicData>
            </a:graphic>
          </wp:anchor>
        </w:drawing>
      </w:r>
      <w:r>
        <w:drawing>
          <wp:anchor distT="3175" distB="0" distL="245110" distR="114935" simplePos="0" relativeHeight="125829412" behindDoc="0" locked="0" layoutInCell="1" allowOverlap="1">
            <wp:simplePos x="0" y="0"/>
            <wp:positionH relativeFrom="page">
              <wp:posOffset>638175</wp:posOffset>
            </wp:positionH>
            <wp:positionV relativeFrom="margin">
              <wp:posOffset>8135620</wp:posOffset>
            </wp:positionV>
            <wp:extent cx="579120" cy="457200"/>
            <wp:wrapSquare wrapText="bothSides"/>
            <wp:docPr id="89" name="Shape 89"/>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61"/>
                    <a:stretch/>
                  </pic:blipFill>
                  <pic:spPr>
                    <a:xfrm>
                      <a:ext cx="579120" cy="457200"/>
                    </a:xfrm>
                    <a:prstGeom prst="rect"/>
                  </pic:spPr>
                </pic:pic>
              </a:graphicData>
            </a:graphic>
          </wp:anchor>
        </w:drawing>
      </w:r>
      <w:r>
        <mc:AlternateContent>
          <mc:Choice Requires="wps">
            <w:drawing>
              <wp:anchor distT="0" distB="0" distL="114300" distR="114300" simplePos="0" relativeHeight="125829413" behindDoc="0" locked="0" layoutInCell="1" allowOverlap="1">
                <wp:simplePos x="0" y="0"/>
                <wp:positionH relativeFrom="page">
                  <wp:posOffset>6271260</wp:posOffset>
                </wp:positionH>
                <wp:positionV relativeFrom="paragraph">
                  <wp:posOffset>12700</wp:posOffset>
                </wp:positionV>
                <wp:extent cx="274320" cy="125095"/>
                <wp:wrapSquare wrapText="left"/>
                <wp:docPr id="91" name="Shape 91"/>
                <a:graphic xmlns:a="http://schemas.openxmlformats.org/drawingml/2006/main">
                  <a:graphicData uri="http://schemas.microsoft.com/office/word/2010/wordprocessingShape">
                    <wps:wsp>
                      <wps:cNvSpPr txBox="1"/>
                      <wps:spPr>
                        <a:xfrm>
                          <a:ext cx="274320" cy="12509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9</w:t>
                            </w:r>
                          </w:p>
                        </w:txbxContent>
                      </wps:txbx>
                      <wps:bodyPr wrap="none" lIns="0" tIns="0" rIns="0" bIns="0">
                        <a:noAutoFit/>
                      </wps:bodyPr>
                    </wps:wsp>
                  </a:graphicData>
                </a:graphic>
              </wp:anchor>
            </w:drawing>
          </mc:Choice>
          <mc:Fallback>
            <w:pict>
              <v:shape id="_x0000_s1117" type="#_x0000_t202" style="position:absolute;margin-left:493.80000000000001pt;margin-top:1.pt;width:21.600000000000001pt;height:9.8499999999999996pt;z-index:-125829340;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9</w:t>
                      </w:r>
                    </w:p>
                  </w:txbxContent>
                </v:textbox>
                <w10:wrap type="square" side="left" anchorx="page"/>
              </v:shape>
            </w:pict>
          </mc:Fallback>
        </mc:AlternateContent>
      </w:r>
      <w:r>
        <w:rPr>
          <w:color w:val="000000"/>
          <w:spacing w:val="0"/>
          <w:w w:val="100"/>
          <w:position w:val="0"/>
          <w:shd w:val="clear" w:color="auto" w:fill="auto"/>
          <w:lang w:val="es-ES" w:eastAsia="es-ES" w:bidi="es-ES"/>
        </w:rPr>
        <w:t>AUDITORIA - CUA 92909</w:t>
      </w:r>
    </w:p>
    <w:p>
      <w:pPr>
        <w:pStyle w:val="Style14"/>
        <w:keepNext w:val="0"/>
        <w:keepLines w:val="0"/>
        <w:widowControl w:val="0"/>
        <w:shd w:val="clear" w:color="auto" w:fill="auto"/>
        <w:bidi w:val="0"/>
        <w:spacing w:before="0" w:after="240" w:line="240" w:lineRule="auto"/>
        <w:ind w:left="1800" w:right="0" w:firstLine="0"/>
        <w:jc w:val="left"/>
        <w:sectPr>
          <w:headerReference w:type="default" r:id="rId63"/>
          <w:headerReference w:type="even" r:id="rId64"/>
          <w:headerReference w:type="first" r:id="rId65"/>
          <w:footnotePr>
            <w:pos w:val="pageBottom"/>
            <w:numFmt w:val="decimal"/>
            <w:numRestart w:val="continuous"/>
          </w:footnotePr>
          <w:pgSz w:w="12240" w:h="15840"/>
          <w:pgMar w:top="1099" w:left="1728" w:right="1892" w:bottom="590" w:header="0" w:footer="3" w:gutter="0"/>
          <w:cols w:space="720"/>
          <w:noEndnote/>
          <w:titlePg/>
          <w:rtlGutter w:val="0"/>
          <w:docGrid w:linePitch="360"/>
        </w:sectPr>
      </w:pPr>
      <w:r>
        <w:drawing>
          <wp:anchor distT="0" distB="0" distL="114300" distR="114300" simplePos="0" relativeHeight="125829415" behindDoc="0" locked="0" layoutInCell="1" allowOverlap="1">
            <wp:simplePos x="0" y="0"/>
            <wp:positionH relativeFrom="page">
              <wp:posOffset>6774180</wp:posOffset>
            </wp:positionH>
            <wp:positionV relativeFrom="margin">
              <wp:posOffset>7629525</wp:posOffset>
            </wp:positionV>
            <wp:extent cx="956945" cy="1146175"/>
            <wp:wrapSquare wrapText="bothSides"/>
            <wp:docPr id="103" name="Shape 103"/>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66"/>
                    <a:stretch/>
                  </pic:blipFill>
                  <pic:spPr>
                    <a:xfrm>
                      <a:ext cx="956945" cy="1146175"/>
                    </a:xfrm>
                    <a:prstGeom prst="rect"/>
                  </pic:spPr>
                </pic:pic>
              </a:graphicData>
            </a:graphic>
          </wp:anchor>
        </w:drawing>
      </w:r>
      <w:r>
        <w:rPr>
          <w:color w:val="000000"/>
          <w:spacing w:val="0"/>
          <w:w w:val="100"/>
          <w:position w:val="0"/>
          <w:shd w:val="clear" w:color="auto" w:fill="auto"/>
          <w:lang w:val="es-ES" w:eastAsia="es-ES" w:bidi="es-ES"/>
        </w:rPr>
        <w:t>PERIODO DEL 01 DE ENERO DE 2020 AL 31 DE OCTUBRE DE 2020</w:t>
      </w:r>
    </w:p>
    <w:p>
      <w:pPr>
        <w:pStyle w:val="Style2"/>
        <w:keepNext w:val="0"/>
        <w:keepLines w:val="0"/>
        <w:widowControl w:val="0"/>
        <w:pBdr>
          <w:top w:val="single" w:sz="4" w:space="0" w:color="auto"/>
        </w:pBdr>
        <w:shd w:val="clear" w:color="auto" w:fill="auto"/>
        <w:bidi w:val="0"/>
        <w:spacing w:before="0" w:line="295" w:lineRule="auto"/>
        <w:ind w:left="0" w:right="0" w:firstLine="0"/>
        <w:jc w:val="both"/>
      </w:pPr>
      <w:r>
        <w:rPr>
          <w:color w:val="000000"/>
          <w:spacing w:val="0"/>
          <w:w w:val="100"/>
          <w:position w:val="0"/>
          <w:shd w:val="clear" w:color="auto" w:fill="auto"/>
          <w:lang w:val="es-ES" w:eastAsia="es-ES" w:bidi="es-ES"/>
        </w:rPr>
        <w:t>de iniciar acciones legales contra el proveedor Papeles Comerciales, S.A.</w:t>
      </w:r>
    </w:p>
    <w:p>
      <w:pPr>
        <w:pStyle w:val="Style2"/>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es-ES" w:eastAsia="es-ES" w:bidi="es-ES"/>
        </w:rPr>
        <w:t>b. Solicitar el reintegro de fondos al personal responsable del registro incorrecto de la orden de compra número 1424 de fecha 24/07/2020. (Código 92909RG01).</w:t>
      </w:r>
    </w:p>
    <w:p>
      <w:pPr>
        <w:pStyle w:val="Style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es-ES" w:eastAsia="es-ES" w:bidi="es-ES"/>
        </w:rPr>
        <w:t>Se recomienda que el Director General gire instrucciones a la Sub Dirección Administrativa, quien deberá instruir a la Gerencia Financiera a efecto de requerir a:</w:t>
      </w:r>
    </w:p>
    <w:p>
      <w:pPr>
        <w:pStyle w:val="Style23"/>
        <w:keepNext/>
        <w:keepLines/>
        <w:widowControl w:val="0"/>
        <w:shd w:val="clear" w:color="auto" w:fill="auto"/>
        <w:bidi w:val="0"/>
        <w:spacing w:before="0" w:after="620" w:line="240" w:lineRule="auto"/>
        <w:ind w:left="0" w:right="0" w:firstLine="0"/>
        <w:jc w:val="both"/>
      </w:pPr>
      <w:bookmarkStart w:id="14" w:name="bookmark14"/>
      <w:r>
        <w:rPr>
          <w:color w:val="000000"/>
          <w:spacing w:val="0"/>
          <w:w w:val="100"/>
          <w:position w:val="0"/>
          <w:shd w:val="clear" w:color="auto" w:fill="auto"/>
          <w:lang w:val="es-ES" w:eastAsia="es-ES" w:bidi="es-ES"/>
        </w:rPr>
        <w:t>Departamento de Calificación del Gasto</w:t>
      </w:r>
      <w:bookmarkEnd w:id="14"/>
    </w:p>
    <w:p>
      <w:pPr>
        <w:pStyle w:val="Style2"/>
        <w:keepNext w:val="0"/>
        <w:keepLines w:val="0"/>
        <w:widowControl w:val="0"/>
        <w:shd w:val="clear" w:color="auto" w:fill="auto"/>
        <w:bidi w:val="0"/>
        <w:spacing w:before="0" w:after="560"/>
        <w:ind w:left="560" w:right="0" w:hanging="280"/>
        <w:jc w:val="both"/>
      </w:pPr>
      <w:r>
        <w:rPr>
          <w:color w:val="000000"/>
          <w:spacing w:val="0"/>
          <w:w w:val="100"/>
          <w:position w:val="0"/>
          <w:shd w:val="clear" w:color="auto" w:fill="auto"/>
          <w:lang w:val="es-ES" w:eastAsia="es-ES" w:bidi="es-ES"/>
        </w:rPr>
        <w:t>• Todo expediente de gasto (independiente del renglón presupuestario) cuyo proceso de pago es a través de Comprobante Único de Registro -CUR- de gasto, deberá incluir la boleta de revisión utilizada por el Departamento de Calificación del Gasto, con la finalidad de evitar: a) Constancias de RTU desactualizados y/o Registro de Inscripción y Precalificación como Proveedor del Estado -RGAE- no vigente, b) Gastos que incumplen con las modalidades de compras. (Código 92909RG02).</w:t>
      </w:r>
    </w:p>
    <w:p>
      <w:pPr>
        <w:pStyle w:val="Style23"/>
        <w:keepNext/>
        <w:keepLines/>
        <w:widowControl w:val="0"/>
        <w:shd w:val="clear" w:color="auto" w:fill="auto"/>
        <w:bidi w:val="0"/>
        <w:spacing w:before="0" w:after="620" w:line="240" w:lineRule="auto"/>
        <w:ind w:left="0" w:right="0" w:firstLine="0"/>
        <w:jc w:val="both"/>
      </w:pPr>
      <w:bookmarkStart w:id="15" w:name="bookmark15"/>
      <w:r>
        <w:rPr>
          <w:color w:val="000000"/>
          <w:spacing w:val="0"/>
          <w:w w:val="100"/>
          <w:position w:val="0"/>
          <w:shd w:val="clear" w:color="auto" w:fill="auto"/>
          <w:lang w:val="es-ES" w:eastAsia="es-ES" w:bidi="es-ES"/>
        </w:rPr>
        <w:t>Jefe del Departamento de Contabilidad</w:t>
      </w:r>
      <w:bookmarkEnd w:id="15"/>
    </w:p>
    <w:p>
      <w:pPr>
        <w:pStyle w:val="Style2"/>
        <w:keepNext w:val="0"/>
        <w:keepLines w:val="0"/>
        <w:widowControl w:val="0"/>
        <w:shd w:val="clear" w:color="auto" w:fill="auto"/>
        <w:bidi w:val="0"/>
        <w:spacing w:before="0" w:after="1120" w:line="290" w:lineRule="auto"/>
        <w:ind w:left="560" w:right="0" w:hanging="280"/>
        <w:jc w:val="both"/>
      </w:pPr>
      <w:r>
        <w:rPr>
          <w:color w:val="000000"/>
          <w:spacing w:val="0"/>
          <w:w w:val="100"/>
          <w:position w:val="0"/>
          <w:shd w:val="clear" w:color="auto" w:fill="auto"/>
          <w:lang w:val="es-ES" w:eastAsia="es-ES" w:bidi="es-ES"/>
        </w:rPr>
        <w:t>• Previo a aprobar la orden de compra y documentos subsecuentes, deberá comprobar que la información de la liquidación sea verídica con la documentación que respalda el gasto (verificando que estos contengan las firmas y sellos de los responsables en los distintos documentos) además de adjuntar a los expedientes en los casos que correspondan, las constancias de retenciones de impuestos (IVA e ISR) (Código 92909RG03).</w:t>
      </w:r>
    </w:p>
    <w:p>
      <w:pPr>
        <w:pStyle w:val="Style2"/>
        <w:keepNext w:val="0"/>
        <w:keepLines w:val="0"/>
        <w:widowControl w:val="0"/>
        <w:shd w:val="clear" w:color="auto" w:fill="auto"/>
        <w:bidi w:val="0"/>
        <w:spacing w:before="0" w:after="1920"/>
        <w:ind w:left="560" w:right="0" w:hanging="280"/>
        <w:jc w:val="both"/>
      </w:pPr>
      <w:r>
        <w:drawing>
          <wp:anchor distT="0" distB="0" distL="114300" distR="114300" simplePos="0" relativeHeight="125829416" behindDoc="0" locked="0" layoutInCell="1" allowOverlap="1">
            <wp:simplePos x="0" y="0"/>
            <wp:positionH relativeFrom="page">
              <wp:posOffset>694690</wp:posOffset>
            </wp:positionH>
            <wp:positionV relativeFrom="paragraph">
              <wp:posOffset>2019300</wp:posOffset>
            </wp:positionV>
            <wp:extent cx="487680" cy="457200"/>
            <wp:wrapSquare wrapText="bothSides"/>
            <wp:docPr id="105" name="Shape 105"/>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68"/>
                    <a:stretch/>
                  </pic:blipFill>
                  <pic:spPr>
                    <a:xfrm>
                      <a:ext cx="487680" cy="457200"/>
                    </a:xfrm>
                    <a:prstGeom prst="rect"/>
                  </pic:spPr>
                </pic:pic>
              </a:graphicData>
            </a:graphic>
          </wp:anchor>
        </w:drawing>
      </w:r>
      <w:r>
        <w:drawing>
          <wp:anchor distT="0" distB="0" distL="626110" distR="114300" simplePos="0" relativeHeight="125829417" behindDoc="0" locked="0" layoutInCell="1" allowOverlap="1">
            <wp:simplePos x="0" y="0"/>
            <wp:positionH relativeFrom="page">
              <wp:posOffset>6699250</wp:posOffset>
            </wp:positionH>
            <wp:positionV relativeFrom="paragraph">
              <wp:posOffset>1447800</wp:posOffset>
            </wp:positionV>
            <wp:extent cx="932815" cy="1127760"/>
            <wp:wrapSquare wrapText="bothSides"/>
            <wp:docPr id="107" name="Shape 107"/>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70"/>
                    <a:stretch/>
                  </pic:blipFill>
                  <pic:spPr>
                    <a:xfrm>
                      <a:ext cx="932815" cy="1127760"/>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6187440</wp:posOffset>
                </wp:positionH>
                <wp:positionV relativeFrom="paragraph">
                  <wp:posOffset>2197735</wp:posOffset>
                </wp:positionV>
                <wp:extent cx="323215" cy="125095"/>
                <wp:wrapNone/>
                <wp:docPr id="109" name="Shape 109"/>
                <a:graphic xmlns:a="http://schemas.openxmlformats.org/drawingml/2006/main">
                  <a:graphicData uri="http://schemas.microsoft.com/office/word/2010/wordprocessingShape">
                    <wps:wsp>
                      <wps:cNvSpPr txBox="1"/>
                      <wps:spPr>
                        <a:xfrm>
                          <a:ext cx="323215"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10</w:t>
                            </w:r>
                          </w:p>
                        </w:txbxContent>
                      </wps:txbx>
                      <wps:bodyPr lIns="0" tIns="0" rIns="0" bIns="0">
                        <a:noAutoFit/>
                      </wps:bodyPr>
                    </wps:wsp>
                  </a:graphicData>
                </a:graphic>
              </wp:anchor>
            </w:drawing>
          </mc:Choice>
          <mc:Fallback>
            <w:pict>
              <v:shape id="_x0000_s1135" type="#_x0000_t202" style="position:absolute;margin-left:487.19999999999999pt;margin-top:173.05000000000001pt;width:25.449999999999999pt;height:9.8499999999999996pt;z-index:251657745;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10</w:t>
                      </w:r>
                    </w:p>
                  </w:txbxContent>
                </v:textbox>
                <w10:wrap anchorx="page"/>
              </v:shape>
            </w:pict>
          </mc:Fallback>
        </mc:AlternateContent>
      </w:r>
      <w:r>
        <w:rPr>
          <w:color w:val="000000"/>
          <w:spacing w:val="0"/>
          <w:w w:val="100"/>
          <w:position w:val="0"/>
          <w:shd w:val="clear" w:color="auto" w:fill="auto"/>
          <w:lang w:val="es-ES" w:eastAsia="es-ES" w:bidi="es-ES"/>
        </w:rPr>
        <w:t>• Realizar las acciones necesarias para establecer el saldo disponible al 01 de enero de 2021 en las fuentes de financiamiento 31 "Ingresos Propios" y 32 "Disminución de caja y bancos de ingresos propios" y elaborar las cuentas corrientes para el control de los ingresos, gastos y saldos correspondientes al ejercicio fiscal 2021. (Código 92909RG04).</w:t>
      </w:r>
    </w:p>
    <w:p>
      <w:pPr>
        <w:pStyle w:val="Style14"/>
        <w:keepNext w:val="0"/>
        <w:keepLines w:val="0"/>
        <w:widowControl w:val="0"/>
        <w:shd w:val="clear" w:color="auto" w:fill="auto"/>
        <w:bidi w:val="0"/>
        <w:spacing w:before="0" w:after="0" w:line="240" w:lineRule="auto"/>
        <w:ind w:left="3120" w:right="0" w:firstLine="0"/>
        <w:jc w:val="left"/>
      </w:pPr>
      <w:r>
        <w:rPr>
          <w:color w:val="000000"/>
          <w:spacing w:val="0"/>
          <w:w w:val="100"/>
          <w:position w:val="0"/>
          <w:shd w:val="clear" w:color="auto" w:fill="auto"/>
          <w:lang w:val="es-ES" w:eastAsia="es-ES" w:bidi="es-ES"/>
        </w:rPr>
        <w:t>AUDITORIA-CUA 92909</w:t>
      </w:r>
    </w:p>
    <w:p>
      <w:pPr>
        <w:pStyle w:val="Style14"/>
        <w:keepNext w:val="0"/>
        <w:keepLines w:val="0"/>
        <w:widowControl w:val="0"/>
        <w:shd w:val="clear" w:color="auto" w:fill="auto"/>
        <w:bidi w:val="0"/>
        <w:spacing w:before="0" w:after="0" w:line="240" w:lineRule="auto"/>
        <w:ind w:left="1780" w:right="0" w:firstLine="0"/>
        <w:jc w:val="left"/>
      </w:pPr>
      <w:r>
        <w:rPr>
          <w:color w:val="000000"/>
          <w:spacing w:val="0"/>
          <w:w w:val="100"/>
          <w:position w:val="0"/>
          <w:shd w:val="clear" w:color="auto" w:fill="auto"/>
          <w:lang w:val="es-ES" w:eastAsia="es-ES" w:bidi="es-ES"/>
        </w:rPr>
        <w:t>PERIODO DEL 01 DE ENERO DE 2020 AL 31 DE OCTUBRE DE 2020</w:t>
      </w:r>
      <w:r>
        <w:br w:type="page"/>
      </w:r>
    </w:p>
    <w:p>
      <w:pPr>
        <w:pStyle w:val="Style23"/>
        <w:keepNext/>
        <w:keepLines/>
        <w:widowControl w:val="0"/>
        <w:shd w:val="clear" w:color="auto" w:fill="auto"/>
        <w:bidi w:val="0"/>
        <w:spacing w:before="0" w:after="440" w:line="293" w:lineRule="auto"/>
        <w:ind w:left="0" w:right="0" w:firstLine="0"/>
        <w:jc w:val="both"/>
      </w:pPr>
      <w:r>
        <w:drawing>
          <wp:anchor distT="0" distB="0" distL="114300" distR="114300" simplePos="0" relativeHeight="125829418" behindDoc="0" locked="0" layoutInCell="1" allowOverlap="1">
            <wp:simplePos x="0" y="0"/>
            <wp:positionH relativeFrom="page">
              <wp:posOffset>337820</wp:posOffset>
            </wp:positionH>
            <wp:positionV relativeFrom="paragraph">
              <wp:posOffset>8521700</wp:posOffset>
            </wp:positionV>
            <wp:extent cx="902335" cy="457200"/>
            <wp:wrapSquare wrapText="bothSides"/>
            <wp:docPr id="111" name="Shape 111"/>
            <a:graphic xmlns:a="http://schemas.openxmlformats.org/drawingml/2006/main">
              <a:graphicData uri="http://schemas.openxmlformats.org/drawingml/2006/picture">
                <pic:pic xmlns:pic="http://schemas.openxmlformats.org/drawingml/2006/picture">
                  <pic:nvPicPr>
                    <pic:cNvPr id="112" name="Picture box 112"/>
                    <pic:cNvPicPr/>
                  </pic:nvPicPr>
                  <pic:blipFill>
                    <a:blip r:embed="rId72"/>
                    <a:stretch/>
                  </pic:blipFill>
                  <pic:spPr>
                    <a:xfrm>
                      <a:ext cx="902335" cy="457200"/>
                    </a:xfrm>
                    <a:prstGeom prst="rect"/>
                  </pic:spPr>
                </pic:pic>
              </a:graphicData>
            </a:graphic>
          </wp:anchor>
        </w:drawing>
      </w:r>
      <w:r>
        <w:drawing>
          <wp:anchor distT="0" distB="0" distL="593090" distR="114300" simplePos="0" relativeHeight="125829419" behindDoc="0" locked="0" layoutInCell="1" allowOverlap="1">
            <wp:simplePos x="0" y="0"/>
            <wp:positionH relativeFrom="page">
              <wp:posOffset>6656705</wp:posOffset>
            </wp:positionH>
            <wp:positionV relativeFrom="paragraph">
              <wp:posOffset>7950200</wp:posOffset>
            </wp:positionV>
            <wp:extent cx="932815" cy="1139825"/>
            <wp:wrapSquare wrapText="bothSides"/>
            <wp:docPr id="113" name="Shape 113"/>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74"/>
                    <a:stretch/>
                  </pic:blipFill>
                  <pic:spPr>
                    <a:xfrm>
                      <a:ext cx="932815" cy="1139825"/>
                    </a:xfrm>
                    <a:prstGeom prst="rect"/>
                  </pic:spPr>
                </pic:pic>
              </a:graphicData>
            </a:graphic>
          </wp:anchor>
        </w:drawing>
      </w:r>
      <w:r>
        <mc:AlternateContent>
          <mc:Choice Requires="wps">
            <w:drawing>
              <wp:anchor distT="0" distB="0" distL="0" distR="0" simplePos="0" relativeHeight="503316500" behindDoc="0" locked="0" layoutInCell="1" allowOverlap="1">
                <wp:simplePos x="0" y="0"/>
                <wp:positionH relativeFrom="page">
                  <wp:posOffset>6177915</wp:posOffset>
                </wp:positionH>
                <wp:positionV relativeFrom="paragraph">
                  <wp:posOffset>8693785</wp:posOffset>
                </wp:positionV>
                <wp:extent cx="311150" cy="121920"/>
                <wp:wrapNone/>
                <wp:docPr id="115" name="Shape 115"/>
                <a:graphic xmlns:a="http://schemas.openxmlformats.org/drawingml/2006/main">
                  <a:graphicData uri="http://schemas.microsoft.com/office/word/2010/wordprocessingShape">
                    <wps:wsp>
                      <wps:cNvSpPr txBox="1"/>
                      <wps:spPr>
                        <a:xfrm>
                          <a:ext cx="311150" cy="1219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11</w:t>
                            </w:r>
                          </w:p>
                        </w:txbxContent>
                      </wps:txbx>
                      <wps:bodyPr lIns="0" tIns="0" rIns="0" bIns="0">
                        <a:noAutoFit/>
                      </wps:bodyPr>
                    </wps:wsp>
                  </a:graphicData>
                </a:graphic>
              </wp:anchor>
            </w:drawing>
          </mc:Choice>
          <mc:Fallback>
            <w:pict>
              <v:shape id="_x0000_s1141" type="#_x0000_t202" style="position:absolute;margin-left:486.44999999999999pt;margin-top:684.54999999999995pt;width:24.5pt;height:9.5999999999999996pt;z-index:251657747;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Pág. 11</w:t>
                      </w:r>
                    </w:p>
                  </w:txbxContent>
                </v:textbox>
                <w10:wrap anchorx="page"/>
              </v:shape>
            </w:pict>
          </mc:Fallback>
        </mc:AlternateContent>
      </w:r>
      <w:bookmarkStart w:id="16" w:name="bookmark16"/>
      <w:r>
        <w:rPr>
          <w:color w:val="000000"/>
          <w:spacing w:val="0"/>
          <w:w w:val="100"/>
          <w:position w:val="0"/>
          <w:shd w:val="clear" w:color="auto" w:fill="auto"/>
          <w:lang w:val="es-ES" w:eastAsia="es-ES" w:bidi="es-ES"/>
        </w:rPr>
        <w:t>DETALLE DE FUNCIONARIOS Y PERSONAL RESPONSABLE DE LA ENTIDAD AUDITADA</w:t>
      </w:r>
      <w:bookmarkEnd w:id="16"/>
    </w:p>
    <w:tbl>
      <w:tblPr>
        <w:tblOverlap w:val="never"/>
        <w:jc w:val="center"/>
        <w:tblLayout w:type="fixed"/>
      </w:tblPr>
      <w:tblGrid>
        <w:gridCol w:w="355"/>
        <w:gridCol w:w="3130"/>
        <w:gridCol w:w="3005"/>
        <w:gridCol w:w="984"/>
        <w:gridCol w:w="902"/>
      </w:tblGrid>
      <w:tr>
        <w:trPr>
          <w:trHeight w:val="293" w:hRule="exact"/>
        </w:trPr>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es-ES" w:eastAsia="es-ES" w:bidi="es-ES"/>
              </w:rPr>
              <w:t>No.</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120" w:firstLine="0"/>
              <w:jc w:val="center"/>
              <w:rPr>
                <w:sz w:val="15"/>
                <w:szCs w:val="15"/>
              </w:rPr>
            </w:pPr>
            <w:r>
              <w:rPr>
                <w:b/>
                <w:bCs/>
                <w:color w:val="000000"/>
                <w:spacing w:val="0"/>
                <w:w w:val="100"/>
                <w:position w:val="0"/>
                <w:sz w:val="15"/>
                <w:szCs w:val="15"/>
                <w:shd w:val="clear" w:color="auto" w:fill="auto"/>
                <w:lang w:val="es-ES" w:eastAsia="es-ES" w:bidi="es-ES"/>
              </w:rPr>
              <w:t>Nombre</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120" w:firstLine="0"/>
              <w:jc w:val="center"/>
              <w:rPr>
                <w:sz w:val="15"/>
                <w:szCs w:val="15"/>
              </w:rPr>
            </w:pPr>
            <w:r>
              <w:rPr>
                <w:b/>
                <w:bCs/>
                <w:color w:val="000000"/>
                <w:spacing w:val="0"/>
                <w:w w:val="100"/>
                <w:position w:val="0"/>
                <w:sz w:val="15"/>
                <w:szCs w:val="15"/>
                <w:shd w:val="clear" w:color="auto" w:fill="auto"/>
                <w:lang w:val="es-ES" w:eastAsia="es-ES" w:bidi="es-ES"/>
              </w:rPr>
              <w:t>Cargo</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es-ES" w:eastAsia="es-ES" w:bidi="es-ES"/>
              </w:rPr>
              <w:t>Del</w:t>
            </w:r>
          </w:p>
        </w:tc>
        <w:tc>
          <w:tcPr>
            <w:tcBorders/>
            <w:shd w:val="clear" w:color="auto" w:fill="FFFFFF"/>
            <w:vAlign w:val="top"/>
          </w:tcPr>
          <w:p>
            <w:pPr>
              <w:pStyle w:val="Style7"/>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es-ES" w:eastAsia="es-ES" w:bidi="es-ES"/>
              </w:rPr>
              <w:t>Al</w:t>
            </w:r>
          </w:p>
        </w:tc>
      </w:tr>
      <w:tr>
        <w:trPr>
          <w:trHeight w:val="379"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1</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FRANCIS ARTURO ARGUETA AGUIRRE</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DIRECTOR GENERAL</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01/01/2020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31/10/2020</w:t>
            </w:r>
          </w:p>
        </w:tc>
      </w:tr>
      <w:tr>
        <w:trPr>
          <w:trHeight w:val="379"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2</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CINTHYA ROCIO DIAZ CASTILLO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GERENTE FINANCIERO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01/01/2020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30/04/2020</w:t>
            </w:r>
          </w:p>
        </w:tc>
      </w:tr>
      <w:tr>
        <w:trPr>
          <w:trHeight w:val="374"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3</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JAIME OSWALDO PACAY (U/N)</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GERENTE FINANCIERO INTERINO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04/05/2020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10/08/2020</w:t>
            </w:r>
          </w:p>
        </w:tc>
      </w:tr>
      <w:tr>
        <w:trPr>
          <w:trHeight w:val="379"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4</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CINTHYA ROCIO DIAZ CASTILLO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GERENTE FINANCIERO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11/08/2020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31/10/2020</w:t>
            </w:r>
          </w:p>
        </w:tc>
      </w:tr>
      <w:tr>
        <w:trPr>
          <w:trHeight w:val="586" w:hRule="exact"/>
        </w:trPr>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5</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JAIME OSWALDO PACAY (UNICO</w:t>
            </w:r>
          </w:p>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APELLIDO)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CONTADOR GENERAL - GERENCIA</w:t>
            </w:r>
          </w:p>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FINANCIERA</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01/01/2020</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30/04/2020</w:t>
            </w:r>
          </w:p>
        </w:tc>
      </w:tr>
      <w:tr>
        <w:trPr>
          <w:trHeight w:val="590"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6</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JAIME OSWALDO PACAY (UNICO</w:t>
            </w:r>
          </w:p>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APELLIDO)</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CONTADOR GENERAL</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11/08/2020</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31/10/2020</w:t>
            </w:r>
          </w:p>
        </w:tc>
      </w:tr>
      <w:tr>
        <w:trPr>
          <w:trHeight w:val="571" w:hRule="exact"/>
        </w:trPr>
        <w:tc>
          <w:tcPr>
            <w:tcBorders/>
            <w:shd w:val="clear" w:color="auto" w:fill="FFFFFF"/>
            <w:vAlign w:val="top"/>
          </w:tcPr>
          <w:p>
            <w:pPr>
              <w:pStyle w:val="Style7"/>
              <w:keepNext w:val="0"/>
              <w:keepLines w:val="0"/>
              <w:widowControl w:val="0"/>
              <w:shd w:val="clear" w:color="auto" w:fill="auto"/>
              <w:bidi w:val="0"/>
              <w:spacing w:before="8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7</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AURA MARINA HERNANDEZ JIMENEZ</w:t>
            </w:r>
          </w:p>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TELLEZ</w:t>
            </w:r>
          </w:p>
        </w:tc>
        <w:tc>
          <w:tcPr>
            <w:tcBorders/>
            <w:shd w:val="clear" w:color="auto" w:fill="FFFFFF"/>
            <w:vAlign w:val="top"/>
          </w:tcPr>
          <w:p>
            <w:pPr>
              <w:pStyle w:val="Style7"/>
              <w:keepNext w:val="0"/>
              <w:keepLines w:val="0"/>
              <w:widowControl w:val="0"/>
              <w:shd w:val="clear" w:color="auto" w:fill="auto"/>
              <w:bidi w:val="0"/>
              <w:spacing w:before="8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CONTADOR GENERAL INTERINO</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04/05/2020</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10/08/2020</w:t>
            </w:r>
          </w:p>
        </w:tc>
      </w:tr>
      <w:tr>
        <w:trPr>
          <w:trHeight w:val="379"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8</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CARLOS ANTONIO MEZA LOPEZ</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JEFE DEPTO. PRESUPUESTO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01/01/2020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31/10/2020</w:t>
            </w:r>
          </w:p>
        </w:tc>
      </w:tr>
      <w:tr>
        <w:trPr>
          <w:trHeight w:val="379"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9</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ARMANDO GABRIEL POKUS YAQUIAN</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SUBDIRECTOR ADMINISTRATIVO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01/01/2020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28/02/2020</w:t>
            </w:r>
          </w:p>
        </w:tc>
      </w:tr>
      <w:tr>
        <w:trPr>
          <w:trHeight w:val="374"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10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OTILIO BENJAMIN LOPEZ MALDONADO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SUBDIRECTOR ADMINISTRATIVO</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27/03/2020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31/10/2020</w:t>
            </w:r>
          </w:p>
        </w:tc>
      </w:tr>
      <w:tr>
        <w:trPr>
          <w:trHeight w:val="379"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11</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ERHLICH ANTONIO CORRALES LARA</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TESORERO - GERENCIA FINANCIERA</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01/01/2020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31/10/2020</w:t>
            </w:r>
          </w:p>
        </w:tc>
      </w:tr>
      <w:tr>
        <w:trPr>
          <w:trHeight w:val="581"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12</w:t>
            </w:r>
          </w:p>
        </w:tc>
        <w:tc>
          <w:tcPr>
            <w:tcBorders/>
            <w:shd w:val="clear" w:color="auto" w:fill="FFFFFF"/>
            <w:vAlign w:val="center"/>
          </w:tcPr>
          <w:p>
            <w:pPr>
              <w:pStyle w:val="Style7"/>
              <w:keepNext w:val="0"/>
              <w:keepLines w:val="0"/>
              <w:widowControl w:val="0"/>
              <w:shd w:val="clear" w:color="auto" w:fill="auto"/>
              <w:bidi w:val="0"/>
              <w:spacing w:before="0" w:after="0" w:line="288" w:lineRule="auto"/>
              <w:ind w:left="0" w:right="0" w:firstLine="0"/>
              <w:jc w:val="left"/>
              <w:rPr>
                <w:sz w:val="15"/>
                <w:szCs w:val="15"/>
              </w:rPr>
            </w:pPr>
            <w:r>
              <w:rPr>
                <w:color w:val="000000"/>
                <w:spacing w:val="0"/>
                <w:w w:val="100"/>
                <w:position w:val="0"/>
                <w:sz w:val="15"/>
                <w:szCs w:val="15"/>
                <w:shd w:val="clear" w:color="auto" w:fill="auto"/>
                <w:lang w:val="es-ES" w:eastAsia="es-ES" w:bidi="es-ES"/>
              </w:rPr>
              <w:t>LESLIE GUADALUPE MENDEZ MARTINEZ ESCOBAR</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JEFE DE LA UNIDAD DE COMPRAS</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01/01/2020</w:t>
            </w:r>
          </w:p>
        </w:tc>
        <w:tc>
          <w:tcPr>
            <w:tcBorders/>
            <w:shd w:val="clear" w:color="auto" w:fill="FFFFFF"/>
            <w:vAlign w:val="top"/>
          </w:tcPr>
          <w:p>
            <w:pPr>
              <w:pStyle w:val="Style7"/>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28/02/2020</w:t>
            </w:r>
          </w:p>
        </w:tc>
      </w:tr>
      <w:tr>
        <w:trPr>
          <w:trHeight w:val="485" w:hRule="exact"/>
        </w:trPr>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13</w:t>
            </w:r>
          </w:p>
        </w:tc>
        <w:tc>
          <w:tcPr>
            <w:tcBorders/>
            <w:shd w:val="clear" w:color="auto" w:fill="FFFFFF"/>
            <w:vAlign w:val="bottom"/>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PAOLO VINICIO GORDIANO</w:t>
            </w:r>
          </w:p>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MONTEPEQUE</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140"/>
              <w:jc w:val="left"/>
              <w:rPr>
                <w:sz w:val="15"/>
                <w:szCs w:val="15"/>
              </w:rPr>
            </w:pPr>
            <w:r>
              <w:rPr>
                <w:color w:val="000000"/>
                <w:spacing w:val="0"/>
                <w:w w:val="100"/>
                <w:position w:val="0"/>
                <w:sz w:val="15"/>
                <w:szCs w:val="15"/>
                <w:shd w:val="clear" w:color="auto" w:fill="auto"/>
                <w:lang w:val="es-ES" w:eastAsia="es-ES" w:bidi="es-ES"/>
              </w:rPr>
              <w:t>JEFE UNIDAD DE COMPRAS</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es-ES" w:eastAsia="es-ES" w:bidi="es-ES"/>
              </w:rPr>
              <w:t>27/03/2020</w:t>
            </w:r>
          </w:p>
        </w:tc>
        <w:tc>
          <w:tcPr>
            <w:tcBorders/>
            <w:shd w:val="clear" w:color="auto" w:fill="FFFFFF"/>
            <w:vAlign w:val="center"/>
          </w:tcPr>
          <w:p>
            <w:pPr>
              <w:pStyle w:val="Style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es-ES" w:eastAsia="es-ES" w:bidi="es-ES"/>
              </w:rPr>
              <w:t>31/10/2020</w:t>
            </w:r>
          </w:p>
        </w:tc>
      </w:tr>
    </w:tbl>
    <w:p>
      <w:pPr>
        <w:widowControl w:val="0"/>
        <w:spacing w:after="6499" w:line="1" w:lineRule="exact"/>
      </w:pPr>
    </w:p>
    <w:p>
      <w:pPr>
        <w:pStyle w:val="Style1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es-ES" w:eastAsia="es-ES" w:bidi="es-ES"/>
        </w:rPr>
        <w:t>AUDITORIA-CUA 92909</w:t>
      </w:r>
    </w:p>
    <w:p>
      <w:pPr>
        <w:pStyle w:val="Style14"/>
        <w:keepNext w:val="0"/>
        <w:keepLines w:val="0"/>
        <w:widowControl w:val="0"/>
        <w:shd w:val="clear" w:color="auto" w:fill="auto"/>
        <w:bidi w:val="0"/>
        <w:spacing w:before="0" w:after="0" w:line="240" w:lineRule="auto"/>
        <w:ind w:left="0" w:right="0" w:firstLine="0"/>
        <w:jc w:val="center"/>
        <w:sectPr>
          <w:headerReference w:type="default" r:id="rId76"/>
          <w:headerReference w:type="even" r:id="rId77"/>
          <w:footnotePr>
            <w:pos w:val="pageBottom"/>
            <w:numFmt w:val="decimal"/>
            <w:numRestart w:val="continuous"/>
          </w:footnotePr>
          <w:pgSz w:w="12240" w:h="15840"/>
          <w:pgMar w:top="1099" w:left="1728" w:right="1892" w:bottom="590" w:header="0" w:footer="162" w:gutter="0"/>
          <w:cols w:space="720"/>
          <w:noEndnote/>
          <w:rtlGutter w:val="0"/>
          <w:docGrid w:linePitch="360"/>
        </w:sectPr>
      </w:pPr>
      <w:r>
        <w:rPr>
          <w:color w:val="000000"/>
          <w:spacing w:val="0"/>
          <w:w w:val="100"/>
          <w:position w:val="0"/>
          <w:shd w:val="clear" w:color="auto" w:fill="auto"/>
          <w:lang w:val="es-ES" w:eastAsia="es-ES" w:bidi="es-ES"/>
        </w:rPr>
        <w:t>PERIODO DEL 01 DE ENERO DE 2020 AL 31 DE OCTUBRE DE 2020</w:t>
      </w:r>
    </w:p>
    <w:p>
      <w:pPr>
        <w:pStyle w:val="Style23"/>
        <w:keepNext/>
        <w:keepLines/>
        <w:widowControl w:val="0"/>
        <w:pBdr>
          <w:top w:val="single" w:sz="4" w:space="0" w:color="auto"/>
        </w:pBdr>
        <w:shd w:val="clear" w:color="auto" w:fill="auto"/>
        <w:bidi w:val="0"/>
        <w:spacing w:before="0" w:after="0" w:line="240" w:lineRule="auto"/>
        <w:ind w:left="0" w:right="0" w:firstLine="0"/>
        <w:jc w:val="left"/>
        <w:sectPr>
          <w:headerReference w:type="default" r:id="rId78"/>
          <w:footerReference w:type="default" r:id="rId79"/>
          <w:headerReference w:type="even" r:id="rId80"/>
          <w:footerReference w:type="even" r:id="rId81"/>
          <w:footnotePr>
            <w:pos w:val="pageBottom"/>
            <w:numFmt w:val="decimal"/>
            <w:numRestart w:val="continuous"/>
          </w:footnotePr>
          <w:pgSz w:w="12240" w:h="15840"/>
          <w:pgMar w:top="1099" w:left="1810" w:right="1887" w:bottom="725" w:header="0" w:footer="3" w:gutter="0"/>
          <w:cols w:space="720"/>
          <w:noEndnote/>
          <w:rtlGutter w:val="0"/>
          <w:docGrid w:linePitch="360"/>
        </w:sectPr>
      </w:pPr>
      <w:bookmarkStart w:id="17" w:name="bookmark17"/>
      <w:r>
        <w:rPr>
          <w:color w:val="000000"/>
          <w:spacing w:val="0"/>
          <w:w w:val="100"/>
          <w:position w:val="0"/>
          <w:shd w:val="clear" w:color="auto" w:fill="auto"/>
          <w:lang w:val="es-ES" w:eastAsia="es-ES" w:bidi="es-ES"/>
        </w:rPr>
        <w:t>COMISION DE AUDITORIA</w:t>
      </w:r>
      <w:bookmarkEnd w:id="17"/>
    </w:p>
    <w:p>
      <w:pPr>
        <w:widowControl w:val="0"/>
        <w:spacing w:before="99" w:after="99" w:line="240" w:lineRule="exact"/>
        <w:rPr>
          <w:sz w:val="19"/>
          <w:szCs w:val="19"/>
        </w:rPr>
      </w:pPr>
    </w:p>
    <w:p>
      <w:pPr>
        <w:widowControl w:val="0"/>
        <w:spacing w:line="1" w:lineRule="exact"/>
        <w:sectPr>
          <w:footnotePr>
            <w:pos w:val="pageBottom"/>
            <w:numFmt w:val="decimal"/>
            <w:numRestart w:val="continuous"/>
          </w:footnotePr>
          <w:type w:val="continuous"/>
          <w:pgSz w:w="12240" w:h="15840"/>
          <w:pgMar w:top="854" w:left="0" w:right="0" w:bottom="1392" w:header="0" w:footer="3" w:gutter="0"/>
          <w:cols w:space="720"/>
          <w:noEndnote/>
          <w:rtlGutter w:val="0"/>
          <w:docGrid w:linePitch="360"/>
        </w:sectPr>
      </w:pPr>
    </w:p>
    <w:p>
      <w:pPr>
        <w:widowControl w:val="0"/>
        <w:spacing w:line="360" w:lineRule="exact"/>
      </w:pPr>
      <w:r>
        <w:drawing>
          <wp:anchor distT="0" distB="0" distL="0" distR="0" simplePos="0" relativeHeight="62914728" behindDoc="1" locked="0" layoutInCell="1" allowOverlap="1">
            <wp:simplePos x="0" y="0"/>
            <wp:positionH relativeFrom="page">
              <wp:posOffset>1612265</wp:posOffset>
            </wp:positionH>
            <wp:positionV relativeFrom="paragraph">
              <wp:posOffset>149225</wp:posOffset>
            </wp:positionV>
            <wp:extent cx="494030" cy="42545"/>
            <wp:wrapNone/>
            <wp:docPr id="137" name="Shape 137"/>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82"/>
                    <a:stretch/>
                  </pic:blipFill>
                  <pic:spPr>
                    <a:xfrm>
                      <a:ext cx="494030" cy="42545"/>
                    </a:xfrm>
                    <a:prstGeom prst="rect"/>
                  </pic:spPr>
                </pic:pic>
              </a:graphicData>
            </a:graphic>
          </wp:anchor>
        </w:drawing>
      </w:r>
      <w:r>
        <w:drawing>
          <wp:anchor distT="0" distB="0" distL="0" distR="0" simplePos="0" relativeHeight="62914729" behindDoc="1" locked="0" layoutInCell="1" allowOverlap="1">
            <wp:simplePos x="0" y="0"/>
            <wp:positionH relativeFrom="page">
              <wp:posOffset>1271270</wp:posOffset>
            </wp:positionH>
            <wp:positionV relativeFrom="paragraph">
              <wp:posOffset>173990</wp:posOffset>
            </wp:positionV>
            <wp:extent cx="2176145" cy="755650"/>
            <wp:wrapNone/>
            <wp:docPr id="139" name="Shape 139"/>
            <a:graphic xmlns:a="http://schemas.openxmlformats.org/drawingml/2006/main">
              <a:graphicData uri="http://schemas.openxmlformats.org/drawingml/2006/picture">
                <pic:pic xmlns:pic="http://schemas.openxmlformats.org/drawingml/2006/picture">
                  <pic:nvPicPr>
                    <pic:cNvPr id="140" name="Picture box 140"/>
                    <pic:cNvPicPr/>
                  </pic:nvPicPr>
                  <pic:blipFill>
                    <a:blip r:embed="rId84"/>
                    <a:stretch/>
                  </pic:blipFill>
                  <pic:spPr>
                    <a:xfrm>
                      <a:ext cx="2176145" cy="755650"/>
                    </a:xfrm>
                    <a:prstGeom prst="rect"/>
                  </pic:spPr>
                </pic:pic>
              </a:graphicData>
            </a:graphic>
          </wp:anchor>
        </w:drawing>
      </w:r>
      <w:r>
        <w:drawing>
          <wp:anchor distT="0" distB="0" distL="0" distR="0" simplePos="0" relativeHeight="62914730" behindDoc="1" locked="0" layoutInCell="1" allowOverlap="1">
            <wp:simplePos x="0" y="0"/>
            <wp:positionH relativeFrom="page">
              <wp:posOffset>3956050</wp:posOffset>
            </wp:positionH>
            <wp:positionV relativeFrom="paragraph">
              <wp:posOffset>12700</wp:posOffset>
            </wp:positionV>
            <wp:extent cx="1481455" cy="969010"/>
            <wp:wrapNone/>
            <wp:docPr id="141" name="Shape 141"/>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86"/>
                    <a:stretch/>
                  </pic:blipFill>
                  <pic:spPr>
                    <a:xfrm>
                      <a:ext cx="1481455" cy="969010"/>
                    </a:xfrm>
                    <a:prstGeom prst="rect"/>
                  </pic:spPr>
                </pic:pic>
              </a:graphicData>
            </a:graphic>
          </wp:anchor>
        </w:drawing>
      </w:r>
      <w:r>
        <w:drawing>
          <wp:anchor distT="0" distB="0" distL="0" distR="0" simplePos="0" relativeHeight="62914731" behindDoc="1" locked="0" layoutInCell="1" allowOverlap="1">
            <wp:simplePos x="0" y="0"/>
            <wp:positionH relativeFrom="page">
              <wp:posOffset>1261745</wp:posOffset>
            </wp:positionH>
            <wp:positionV relativeFrom="paragraph">
              <wp:posOffset>1063625</wp:posOffset>
            </wp:positionV>
            <wp:extent cx="3072130" cy="1408430"/>
            <wp:wrapNone/>
            <wp:docPr id="143" name="Shape 143"/>
            <a:graphic xmlns:a="http://schemas.openxmlformats.org/drawingml/2006/main">
              <a:graphicData uri="http://schemas.openxmlformats.org/drawingml/2006/picture">
                <pic:pic xmlns:pic="http://schemas.openxmlformats.org/drawingml/2006/picture">
                  <pic:nvPicPr>
                    <pic:cNvPr id="144" name="Picture box 144"/>
                    <pic:cNvPicPr/>
                  </pic:nvPicPr>
                  <pic:blipFill>
                    <a:blip r:embed="rId88"/>
                    <a:stretch/>
                  </pic:blipFill>
                  <pic:spPr>
                    <a:xfrm>
                      <a:ext cx="3072130" cy="14084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2" w:line="1" w:lineRule="exact"/>
      </w:pPr>
    </w:p>
    <w:p>
      <w:pPr>
        <w:widowControl w:val="0"/>
        <w:spacing w:line="1" w:lineRule="exact"/>
        <w:sectPr>
          <w:footnotePr>
            <w:pos w:val="pageBottom"/>
            <w:numFmt w:val="decimal"/>
            <w:numRestart w:val="continuous"/>
          </w:footnotePr>
          <w:type w:val="continuous"/>
          <w:pgSz w:w="12240" w:h="15840"/>
          <w:pgMar w:top="854" w:left="648" w:right="1843" w:bottom="1392" w:header="0" w:footer="3" w:gutter="0"/>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2" w:after="62"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099" w:left="0" w:right="0" w:bottom="725" w:header="0" w:footer="3" w:gutter="0"/>
          <w:cols w:space="720"/>
          <w:noEndnote/>
          <w:rtlGutter w:val="0"/>
          <w:docGrid w:linePitch="360"/>
        </w:sectPr>
      </w:pPr>
    </w:p>
    <w:p>
      <w:pPr>
        <w:pStyle w:val="Style14"/>
        <w:keepNext w:val="0"/>
        <w:keepLines w:val="0"/>
        <w:widowControl w:val="0"/>
        <w:shd w:val="clear" w:color="auto" w:fill="auto"/>
        <w:bidi w:val="0"/>
        <w:spacing w:before="0" w:after="0" w:line="240" w:lineRule="auto"/>
        <w:ind w:left="3400" w:right="0" w:firstLine="0"/>
        <w:jc w:val="left"/>
      </w:pPr>
      <w:r>
        <w:rPr>
          <w:color w:val="000000"/>
          <w:spacing w:val="0"/>
          <w:w w:val="100"/>
          <w:position w:val="0"/>
          <w:shd w:val="clear" w:color="auto" w:fill="auto"/>
          <w:lang w:val="es-ES" w:eastAsia="es-ES" w:bidi="es-ES"/>
        </w:rPr>
        <w:t>AUDITORIA-CUA 92909</w:t>
      </w:r>
    </w:p>
    <w:p>
      <w:pPr>
        <w:pStyle w:val="Style1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s-ES" w:eastAsia="es-ES" w:bidi="es-ES"/>
        </w:rPr>
        <w:t>PERIODO DEL 01 DE ENERO DE 2020 AL 31 DE OCTUBRE DE 2020</w:t>
      </w:r>
    </w:p>
    <w:sectPr>
      <w:footnotePr>
        <w:pos w:val="pageBottom"/>
        <w:numFmt w:val="decimal"/>
        <w:numRestart w:val="continuous"/>
      </w:footnotePr>
      <w:type w:val="continuous"/>
      <w:pgSz w:w="12240" w:h="15840"/>
      <w:pgMar w:top="1099" w:left="1872" w:right="4013" w:bottom="725"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411480</wp:posOffset>
              </wp:positionH>
              <wp:positionV relativeFrom="page">
                <wp:posOffset>9238615</wp:posOffset>
              </wp:positionV>
              <wp:extent cx="902335" cy="460375"/>
              <wp:wrapNone/>
              <wp:docPr id="123" name="Shape 123"/>
              <a:graphic xmlns:a="http://schemas.openxmlformats.org/drawingml/2006/main">
                <a:graphicData uri="http://schemas.microsoft.com/office/word/2010/wordprocessingShape">
                  <wps:wsp>
                    <wps:cNvSpPr txBox="1"/>
                    <wps:spPr>
                      <a:xfrm>
                        <a:ext cx="902335" cy="460375"/>
                      </a:xfrm>
                      <a:prstGeom prst="rect"/>
                      <a:noFill/>
                    </wps:spPr>
                    <wps:txbx>
                      <w:txbxContent>
                        <w:p>
                          <w:pPr>
                            <w:widowControl w:val="0"/>
                            <w:rPr>
                              <w:sz w:val="2"/>
                              <w:szCs w:val="2"/>
                            </w:rPr>
                          </w:pPr>
                          <w:r>
                            <w:drawing>
                              <wp:inline>
                                <wp:extent cx="902335" cy="463550"/>
                                <wp:docPr id="124" name="Picutre 124"/>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
                                        <a:stretch/>
                                      </pic:blipFill>
                                      <pic:spPr>
                                        <a:xfrm>
                                          <a:ext cx="902335" cy="463550"/>
                                        </a:xfrm>
                                        <a:prstGeom prst="rect"/>
                                      </pic:spPr>
                                    </pic:pic>
                                  </a:graphicData>
                                </a:graphic>
                              </wp:inline>
                            </w:drawing>
                          </w:r>
                        </w:p>
                      </w:txbxContent>
                    </wps:txbx>
                    <wps:bodyPr lIns="0" tIns="0" rIns="0" bIns="0">
                      <a:noAutoFit/>
                    </wps:bodyPr>
                  </wps:wsp>
                </a:graphicData>
              </a:graphic>
            </wp:anchor>
          </w:drawing>
        </mc:Choice>
        <mc:Fallback>
          <w:pict>
            <v:shape id="_x0000_s1150" type="#_x0000_t202" style="position:absolute;margin-left:32.399999999999999pt;margin-top:727.45000000000005pt;width:71.049999999999997pt;height:36.25pt;z-index:-188744035;mso-wrap-distance-left:0;mso-wrap-distance-right:0;mso-position-horizontal-relative:page;mso-position-vertical-relative:page" wrapcoords="0 0" filled="f" stroked="f">
              <v:textbox inset="0,0,0,0">
                <w:txbxContent>
                  <w:p>
                    <w:pPr>
                      <w:widowControl w:val="0"/>
                      <w:rPr>
                        <w:sz w:val="2"/>
                        <w:szCs w:val="2"/>
                      </w:rPr>
                    </w:pPr>
                    <w:r>
                      <w:drawing>
                        <wp:inline>
                          <wp:extent cx="902335" cy="463550"/>
                          <wp:docPr id="126" name="Picutre 126"/>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
                                  <a:stretch/>
                                </pic:blipFill>
                                <pic:spPr>
                                  <a:xfrm>
                                    <a:ext cx="902335" cy="46355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6266815</wp:posOffset>
              </wp:positionH>
              <wp:positionV relativeFrom="page">
                <wp:posOffset>9424670</wp:posOffset>
              </wp:positionV>
              <wp:extent cx="286385" cy="82550"/>
              <wp:wrapNone/>
              <wp:docPr id="127" name="Shape 127"/>
              <a:graphic xmlns:a="http://schemas.openxmlformats.org/drawingml/2006/main">
                <a:graphicData uri="http://schemas.microsoft.com/office/word/2010/wordprocessingShape">
                  <wps:wsp>
                    <wps:cNvSpPr txBox="1"/>
                    <wps:spPr>
                      <a:xfrm>
                        <a:ext cx="286385" cy="825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Pág. 12</w:t>
                          </w:r>
                        </w:p>
                      </w:txbxContent>
                    </wps:txbx>
                    <wps:bodyPr wrap="none" lIns="0" tIns="0" rIns="0" bIns="0">
                      <a:spAutoFit/>
                    </wps:bodyPr>
                  </wps:wsp>
                </a:graphicData>
              </a:graphic>
            </wp:anchor>
          </w:drawing>
        </mc:Choice>
        <mc:Fallback>
          <w:pict>
            <v:shape id="_x0000_s1153" type="#_x0000_t202" style="position:absolute;margin-left:493.44999999999999pt;margin-top:742.10000000000002pt;width:22.550000000000001pt;height:6.5pt;z-index:-18874403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Pág. 12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411480</wp:posOffset>
              </wp:positionH>
              <wp:positionV relativeFrom="page">
                <wp:posOffset>9238615</wp:posOffset>
              </wp:positionV>
              <wp:extent cx="902335" cy="460375"/>
              <wp:wrapNone/>
              <wp:docPr id="131" name="Shape 131"/>
              <a:graphic xmlns:a="http://schemas.openxmlformats.org/drawingml/2006/main">
                <a:graphicData uri="http://schemas.microsoft.com/office/word/2010/wordprocessingShape">
                  <wps:wsp>
                    <wps:cNvSpPr txBox="1"/>
                    <wps:spPr>
                      <a:xfrm>
                        <a:ext cx="902335" cy="460375"/>
                      </a:xfrm>
                      <a:prstGeom prst="rect"/>
                      <a:noFill/>
                    </wps:spPr>
                    <wps:txbx>
                      <w:txbxContent>
                        <w:p>
                          <w:pPr>
                            <w:widowControl w:val="0"/>
                            <w:rPr>
                              <w:sz w:val="2"/>
                              <w:szCs w:val="2"/>
                            </w:rPr>
                          </w:pPr>
                          <w:r>
                            <w:drawing>
                              <wp:inline>
                                <wp:extent cx="902335" cy="463550"/>
                                <wp:docPr id="132" name="Picutre 132"/>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stretch/>
                                      </pic:blipFill>
                                      <pic:spPr>
                                        <a:xfrm>
                                          <a:ext cx="902335" cy="463550"/>
                                        </a:xfrm>
                                        <a:prstGeom prst="rect"/>
                                      </pic:spPr>
                                    </pic:pic>
                                  </a:graphicData>
                                </a:graphic>
                              </wp:inline>
                            </w:drawing>
                          </w:r>
                        </w:p>
                      </w:txbxContent>
                    </wps:txbx>
                    <wps:bodyPr lIns="0" tIns="0" rIns="0" bIns="0">
                      <a:noAutoFit/>
                    </wps:bodyPr>
                  </wps:wsp>
                </a:graphicData>
              </a:graphic>
            </wp:anchor>
          </w:drawing>
        </mc:Choice>
        <mc:Fallback>
          <w:pict>
            <v:shape id="_x0000_s1158" type="#_x0000_t202" style="position:absolute;margin-left:32.399999999999999pt;margin-top:727.45000000000005pt;width:71.049999999999997pt;height:36.25pt;z-index:-188744029;mso-wrap-distance-left:0;mso-wrap-distance-right:0;mso-position-horizontal-relative:page;mso-position-vertical-relative:page" wrapcoords="0 0" filled="f" stroked="f">
              <v:textbox inset="0,0,0,0">
                <w:txbxContent>
                  <w:p>
                    <w:pPr>
                      <w:widowControl w:val="0"/>
                      <w:rPr>
                        <w:sz w:val="2"/>
                        <w:szCs w:val="2"/>
                      </w:rPr>
                    </w:pPr>
                    <w:r>
                      <w:drawing>
                        <wp:inline>
                          <wp:extent cx="902335" cy="463550"/>
                          <wp:docPr id="134" name="Picutre 134"/>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
                                  <a:stretch/>
                                </pic:blipFill>
                                <pic:spPr>
                                  <a:xfrm>
                                    <a:ext cx="902335" cy="46355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6266815</wp:posOffset>
              </wp:positionH>
              <wp:positionV relativeFrom="page">
                <wp:posOffset>9424670</wp:posOffset>
              </wp:positionV>
              <wp:extent cx="286385" cy="82550"/>
              <wp:wrapNone/>
              <wp:docPr id="135" name="Shape 135"/>
              <a:graphic xmlns:a="http://schemas.openxmlformats.org/drawingml/2006/main">
                <a:graphicData uri="http://schemas.microsoft.com/office/word/2010/wordprocessingShape">
                  <wps:wsp>
                    <wps:cNvSpPr txBox="1"/>
                    <wps:spPr>
                      <a:xfrm>
                        <a:ext cx="286385" cy="825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Pág. 12</w:t>
                          </w:r>
                        </w:p>
                      </w:txbxContent>
                    </wps:txbx>
                    <wps:bodyPr wrap="none" lIns="0" tIns="0" rIns="0" bIns="0">
                      <a:spAutoFit/>
                    </wps:bodyPr>
                  </wps:wsp>
                </a:graphicData>
              </a:graphic>
            </wp:anchor>
          </w:drawing>
        </mc:Choice>
        <mc:Fallback>
          <w:pict>
            <v:shape id="_x0000_s1161" type="#_x0000_t202" style="position:absolute;margin-left:493.44999999999999pt;margin-top:742.10000000000002pt;width:22.550000000000001pt;height:6.5pt;z-index:-18874402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Pág. 12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4599305</wp:posOffset>
              </wp:positionH>
              <wp:positionV relativeFrom="page">
                <wp:posOffset>411480</wp:posOffset>
              </wp:positionV>
              <wp:extent cx="1932305" cy="69850"/>
              <wp:wrapNone/>
              <wp:docPr id="29" name="Shape 29"/>
              <a:graphic xmlns:a="http://schemas.openxmlformats.org/drawingml/2006/main">
                <a:graphicData uri="http://schemas.microsoft.com/office/word/2010/wordprocessingShape">
                  <wps:wsp>
                    <wps:cNvSpPr txBox="1"/>
                    <wps:spPr>
                      <a:xfrm>
                        <a:ext cx="1932305" cy="698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55" type="#_x0000_t202" style="position:absolute;margin-left:362.14999999999998pt;margin-top:32.399999999999999pt;width:152.15000000000001pt;height:5.5pt;z-index:-18874405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4669790</wp:posOffset>
              </wp:positionH>
              <wp:positionV relativeFrom="page">
                <wp:posOffset>405130</wp:posOffset>
              </wp:positionV>
              <wp:extent cx="1932305" cy="73025"/>
              <wp:wrapNone/>
              <wp:docPr id="121" name="Shape 121"/>
              <a:graphic xmlns:a="http://schemas.openxmlformats.org/drawingml/2006/main">
                <a:graphicData uri="http://schemas.microsoft.com/office/word/2010/wordprocessingShape">
                  <wps:wsp>
                    <wps:cNvSpPr txBox="1"/>
                    <wps:spPr>
                      <a:xfrm>
                        <a:ext cx="1932305"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47" type="#_x0000_t202" style="position:absolute;margin-left:367.69999999999999pt;margin-top:31.899999999999999pt;width:152.15000000000001pt;height:5.75pt;z-index:-18874403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4669790</wp:posOffset>
              </wp:positionH>
              <wp:positionV relativeFrom="page">
                <wp:posOffset>405130</wp:posOffset>
              </wp:positionV>
              <wp:extent cx="1932305" cy="73025"/>
              <wp:wrapNone/>
              <wp:docPr id="129" name="Shape 129"/>
              <a:graphic xmlns:a="http://schemas.openxmlformats.org/drawingml/2006/main">
                <a:graphicData uri="http://schemas.microsoft.com/office/word/2010/wordprocessingShape">
                  <wps:wsp>
                    <wps:cNvSpPr txBox="1"/>
                    <wps:spPr>
                      <a:xfrm>
                        <a:ext cx="1932305"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55" type="#_x0000_t202" style="position:absolute;margin-left:367.69999999999999pt;margin-top:31.899999999999999pt;width:152.15000000000001pt;height:5.75pt;z-index:-18874403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4629785</wp:posOffset>
              </wp:positionH>
              <wp:positionV relativeFrom="page">
                <wp:posOffset>417830</wp:posOffset>
              </wp:positionV>
              <wp:extent cx="1929130" cy="73025"/>
              <wp:wrapNone/>
              <wp:docPr id="31" name="Shape 31"/>
              <a:graphic xmlns:a="http://schemas.openxmlformats.org/drawingml/2006/main">
                <a:graphicData uri="http://schemas.microsoft.com/office/word/2010/wordprocessingShape">
                  <wps:wsp>
                    <wps:cNvSpPr txBox="1"/>
                    <wps:spPr>
                      <a:xfrm>
                        <a:ext cx="1929130" cy="7302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57" type="#_x0000_t202" style="position:absolute;margin-left:364.55000000000001pt;margin-top:32.899999999999999pt;width:151.90000000000001pt;height:5.75pt;z-index:-18874405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4599305</wp:posOffset>
              </wp:positionH>
              <wp:positionV relativeFrom="page">
                <wp:posOffset>411480</wp:posOffset>
              </wp:positionV>
              <wp:extent cx="1932305" cy="69850"/>
              <wp:wrapNone/>
              <wp:docPr id="57" name="Shape 57"/>
              <a:graphic xmlns:a="http://schemas.openxmlformats.org/drawingml/2006/main">
                <a:graphicData uri="http://schemas.microsoft.com/office/word/2010/wordprocessingShape">
                  <wps:wsp>
                    <wps:cNvSpPr txBox="1"/>
                    <wps:spPr>
                      <a:xfrm>
                        <a:ext cx="1932305" cy="698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83" type="#_x0000_t202" style="position:absolute;margin-left:362.14999999999998pt;margin-top:32.399999999999999pt;width:152.15000000000001pt;height:5.5pt;z-index:-18874405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4599305</wp:posOffset>
              </wp:positionH>
              <wp:positionV relativeFrom="page">
                <wp:posOffset>411480</wp:posOffset>
              </wp:positionV>
              <wp:extent cx="1932305" cy="69850"/>
              <wp:wrapNone/>
              <wp:docPr id="59" name="Shape 59"/>
              <a:graphic xmlns:a="http://schemas.openxmlformats.org/drawingml/2006/main">
                <a:graphicData uri="http://schemas.microsoft.com/office/word/2010/wordprocessingShape">
                  <wps:wsp>
                    <wps:cNvSpPr txBox="1"/>
                    <wps:spPr>
                      <a:xfrm>
                        <a:ext cx="1932305" cy="698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085" type="#_x0000_t202" style="position:absolute;margin-left:362.14999999999998pt;margin-top:32.399999999999999pt;width:152.15000000000001pt;height:5.5pt;z-index:-18874405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4652645</wp:posOffset>
              </wp:positionH>
              <wp:positionV relativeFrom="page">
                <wp:posOffset>6350</wp:posOffset>
              </wp:positionV>
              <wp:extent cx="1932305" cy="69850"/>
              <wp:wrapNone/>
              <wp:docPr id="93" name="Shape 93"/>
              <a:graphic xmlns:a="http://schemas.openxmlformats.org/drawingml/2006/main">
                <a:graphicData uri="http://schemas.microsoft.com/office/word/2010/wordprocessingShape">
                  <wps:wsp>
                    <wps:cNvSpPr txBox="1"/>
                    <wps:spPr>
                      <a:xfrm>
                        <a:ext cx="1932305" cy="698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19" type="#_x0000_t202" style="position:absolute;margin-left:366.35000000000002pt;margin-top:0.5pt;width:152.15000000000001pt;height:5.5pt;z-index:-18874405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1235710</wp:posOffset>
              </wp:positionH>
              <wp:positionV relativeFrom="page">
                <wp:posOffset>311150</wp:posOffset>
              </wp:positionV>
              <wp:extent cx="1481455" cy="323215"/>
              <wp:wrapNone/>
              <wp:docPr id="95" name="Shape 95"/>
              <a:graphic xmlns:a="http://schemas.openxmlformats.org/drawingml/2006/main">
                <a:graphicData uri="http://schemas.microsoft.com/office/word/2010/wordprocessingShape">
                  <wps:wsp>
                    <wps:cNvSpPr txBox="1"/>
                    <wps:spPr>
                      <a:xfrm>
                        <a:ext cx="1481455" cy="32321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cinco Comprobantes Únicos de</w:t>
                          </w:r>
                        </w:p>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Registro, correspondientes a los</w:t>
                          </w:r>
                        </w:p>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ingresos de los días siguientes:</w:t>
                          </w:r>
                        </w:p>
                      </w:txbxContent>
                    </wps:txbx>
                    <wps:bodyPr wrap="none" lIns="0" tIns="0" rIns="0" bIns="0">
                      <a:spAutoFit/>
                    </wps:bodyPr>
                  </wps:wsp>
                </a:graphicData>
              </a:graphic>
            </wp:anchor>
          </w:drawing>
        </mc:Choice>
        <mc:Fallback>
          <w:pict>
            <v:shape id="_x0000_s1121" type="#_x0000_t202" style="position:absolute;margin-left:97.299999999999997pt;margin-top:24.5pt;width:116.65000000000001pt;height:25.449999999999999pt;z-index:-18874404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cinco Comprobantes Únicos de</w:t>
                    </w:r>
                  </w:p>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Registro, correspondientes a los</w:t>
                    </w:r>
                  </w:p>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ingresos de los días siguientes:</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4652645</wp:posOffset>
              </wp:positionH>
              <wp:positionV relativeFrom="page">
                <wp:posOffset>6350</wp:posOffset>
              </wp:positionV>
              <wp:extent cx="1932305" cy="69850"/>
              <wp:wrapNone/>
              <wp:docPr id="97" name="Shape 97"/>
              <a:graphic xmlns:a="http://schemas.openxmlformats.org/drawingml/2006/main">
                <a:graphicData uri="http://schemas.microsoft.com/office/word/2010/wordprocessingShape">
                  <wps:wsp>
                    <wps:cNvSpPr txBox="1"/>
                    <wps:spPr>
                      <a:xfrm>
                        <a:ext cx="1932305" cy="698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23" type="#_x0000_t202" style="position:absolute;margin-left:366.35000000000002pt;margin-top:0.5pt;width:152.15000000000001pt;height:5.5pt;z-index:-18874404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1235710</wp:posOffset>
              </wp:positionH>
              <wp:positionV relativeFrom="page">
                <wp:posOffset>311150</wp:posOffset>
              </wp:positionV>
              <wp:extent cx="1481455" cy="323215"/>
              <wp:wrapNone/>
              <wp:docPr id="99" name="Shape 99"/>
              <a:graphic xmlns:a="http://schemas.openxmlformats.org/drawingml/2006/main">
                <a:graphicData uri="http://schemas.microsoft.com/office/word/2010/wordprocessingShape">
                  <wps:wsp>
                    <wps:cNvSpPr txBox="1"/>
                    <wps:spPr>
                      <a:xfrm>
                        <a:ext cx="1481455" cy="32321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cinco Comprobantes Únicos de</w:t>
                          </w:r>
                        </w:p>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Registro, correspondientes a los</w:t>
                          </w:r>
                        </w:p>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ingresos de los días siguientes:</w:t>
                          </w:r>
                        </w:p>
                      </w:txbxContent>
                    </wps:txbx>
                    <wps:bodyPr wrap="none" lIns="0" tIns="0" rIns="0" bIns="0">
                      <a:spAutoFit/>
                    </wps:bodyPr>
                  </wps:wsp>
                </a:graphicData>
              </a:graphic>
            </wp:anchor>
          </w:drawing>
        </mc:Choice>
        <mc:Fallback>
          <w:pict>
            <v:shape id="_x0000_s1125" type="#_x0000_t202" style="position:absolute;margin-left:97.299999999999997pt;margin-top:24.5pt;width:116.65000000000001pt;height:25.449999999999999pt;z-index:-18874404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cinco Comprobantes Únicos de</w:t>
                    </w:r>
                  </w:p>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Registro, correspondientes a los</w:t>
                    </w:r>
                  </w:p>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ingresos de los días siguientes:</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4612640</wp:posOffset>
              </wp:positionH>
              <wp:positionV relativeFrom="page">
                <wp:posOffset>429895</wp:posOffset>
              </wp:positionV>
              <wp:extent cx="1932305" cy="69850"/>
              <wp:wrapNone/>
              <wp:docPr id="101" name="Shape 101"/>
              <a:graphic xmlns:a="http://schemas.openxmlformats.org/drawingml/2006/main">
                <a:graphicData uri="http://schemas.microsoft.com/office/word/2010/wordprocessingShape">
                  <wps:wsp>
                    <wps:cNvSpPr txBox="1"/>
                    <wps:spPr>
                      <a:xfrm>
                        <a:ext cx="1932305" cy="698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27" type="#_x0000_t202" style="position:absolute;margin-left:363.19999999999999pt;margin-top:33.850000000000001pt;width:152.15000000000001pt;height:5.5pt;z-index:-18874404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4599305</wp:posOffset>
              </wp:positionH>
              <wp:positionV relativeFrom="page">
                <wp:posOffset>411480</wp:posOffset>
              </wp:positionV>
              <wp:extent cx="1932305" cy="69850"/>
              <wp:wrapNone/>
              <wp:docPr id="117" name="Shape 117"/>
              <a:graphic xmlns:a="http://schemas.openxmlformats.org/drawingml/2006/main">
                <a:graphicData uri="http://schemas.microsoft.com/office/word/2010/wordprocessingShape">
                  <wps:wsp>
                    <wps:cNvSpPr txBox="1"/>
                    <wps:spPr>
                      <a:xfrm>
                        <a:ext cx="1932305" cy="698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43" type="#_x0000_t202" style="position:absolute;margin-left:362.14999999999998pt;margin-top:32.399999999999999pt;width:152.15000000000001pt;height:5.5pt;z-index:-18874404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4599305</wp:posOffset>
              </wp:positionH>
              <wp:positionV relativeFrom="page">
                <wp:posOffset>411480</wp:posOffset>
              </wp:positionV>
              <wp:extent cx="1932305" cy="69850"/>
              <wp:wrapNone/>
              <wp:docPr id="119" name="Shape 119"/>
              <a:graphic xmlns:a="http://schemas.openxmlformats.org/drawingml/2006/main">
                <a:graphicData uri="http://schemas.microsoft.com/office/word/2010/wordprocessingShape">
                  <wps:wsp>
                    <wps:cNvSpPr txBox="1"/>
                    <wps:spPr>
                      <a:xfrm>
                        <a:ext cx="1932305" cy="6985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wps:txbx>
                    <wps:bodyPr wrap="none" lIns="0" tIns="0" rIns="0" bIns="0">
                      <a:spAutoFit/>
                    </wps:bodyPr>
                  </wps:wsp>
                </a:graphicData>
              </a:graphic>
            </wp:anchor>
          </w:drawing>
        </mc:Choice>
        <mc:Fallback>
          <w:pict>
            <v:shape id="_x0000_s1145" type="#_x0000_t202" style="position:absolute;margin-left:362.14999999999998pt;margin-top:32.399999999999999pt;width:152.15000000000001pt;height:5.5pt;z-index:-18874403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s-ES" w:eastAsia="es-ES" w:bidi="es-ES"/>
                      </w:rPr>
                      <w:t>DIRECCION GENERAL DE AERONAUTICA CIVIL</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es-ES" w:eastAsia="es-ES" w:bidi="es-ES"/>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s-ES" w:eastAsia="es-ES" w:bidi="es-ES"/>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s-ES" w:eastAsia="es-ES" w:bidi="es-E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s-ES" w:eastAsia="es-ES" w:bidi="es-ES"/>
    </w:rPr>
  </w:style>
  <w:style w:type="character" w:customStyle="1" w:styleId="CharStyle3">
    <w:name w:val="Body text|1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Picture caption|1_"/>
    <w:basedOn w:val="DefaultParagraphFont"/>
    <w:link w:val="Style5"/>
    <w:rPr>
      <w:rFonts w:ascii="Arial" w:eastAsia="Arial" w:hAnsi="Arial" w:cs="Arial"/>
      <w:b w:val="0"/>
      <w:bCs w:val="0"/>
      <w:i w:val="0"/>
      <w:iCs w:val="0"/>
      <w:smallCaps w:val="0"/>
      <w:strike w:val="0"/>
      <w:sz w:val="13"/>
      <w:szCs w:val="13"/>
      <w:u w:val="none"/>
    </w:rPr>
  </w:style>
  <w:style w:type="character" w:customStyle="1" w:styleId="CharStyle8">
    <w:name w:val="Other|1_"/>
    <w:basedOn w:val="DefaultParagraphFont"/>
    <w:link w:val="Style7"/>
    <w:rPr>
      <w:rFonts w:ascii="Arial" w:eastAsia="Arial" w:hAnsi="Arial" w:cs="Arial"/>
      <w:b w:val="0"/>
      <w:bCs w:val="0"/>
      <w:i w:val="0"/>
      <w:iCs w:val="0"/>
      <w:smallCaps w:val="0"/>
      <w:strike w:val="0"/>
      <w:sz w:val="22"/>
      <w:szCs w:val="22"/>
      <w:u w:val="none"/>
    </w:rPr>
  </w:style>
  <w:style w:type="character" w:customStyle="1" w:styleId="CharStyle12">
    <w:name w:val="Table caption|1_"/>
    <w:basedOn w:val="DefaultParagraphFont"/>
    <w:link w:val="Style11"/>
    <w:rPr>
      <w:rFonts w:ascii="Arial" w:eastAsia="Arial" w:hAnsi="Arial" w:cs="Arial"/>
      <w:b w:val="0"/>
      <w:bCs w:val="0"/>
      <w:i w:val="0"/>
      <w:iCs w:val="0"/>
      <w:smallCaps w:val="0"/>
      <w:strike w:val="0"/>
      <w:sz w:val="22"/>
      <w:szCs w:val="22"/>
      <w:u w:val="none"/>
    </w:rPr>
  </w:style>
  <w:style w:type="character" w:customStyle="1" w:styleId="CharStyle15">
    <w:name w:val="Body text|2_"/>
    <w:basedOn w:val="DefaultParagraphFont"/>
    <w:link w:val="Style14"/>
    <w:rPr>
      <w:rFonts w:ascii="Arial" w:eastAsia="Arial" w:hAnsi="Arial" w:cs="Arial"/>
      <w:b w:val="0"/>
      <w:bCs w:val="0"/>
      <w:i w:val="0"/>
      <w:iCs w:val="0"/>
      <w:smallCaps w:val="0"/>
      <w:strike w:val="0"/>
      <w:sz w:val="13"/>
      <w:szCs w:val="13"/>
      <w:u w:val="none"/>
    </w:rPr>
  </w:style>
  <w:style w:type="character" w:customStyle="1" w:styleId="CharStyle18">
    <w:name w:val="Table of contents|1_"/>
    <w:basedOn w:val="DefaultParagraphFont"/>
    <w:link w:val="Style17"/>
    <w:rPr>
      <w:rFonts w:ascii="Arial" w:eastAsia="Arial" w:hAnsi="Arial" w:cs="Arial"/>
      <w:b/>
      <w:bCs/>
      <w:i w:val="0"/>
      <w:iCs w:val="0"/>
      <w:smallCaps w:val="0"/>
      <w:strike w:val="0"/>
      <w:sz w:val="22"/>
      <w:szCs w:val="22"/>
      <w:u w:val="none"/>
    </w:rPr>
  </w:style>
  <w:style w:type="character" w:customStyle="1" w:styleId="CharStyle21">
    <w:name w:val="Header or footer|2_"/>
    <w:basedOn w:val="DefaultParagraphFont"/>
    <w:link w:val="Style20"/>
    <w:rPr>
      <w:b w:val="0"/>
      <w:bCs w:val="0"/>
      <w:i w:val="0"/>
      <w:iCs w:val="0"/>
      <w:smallCaps w:val="0"/>
      <w:strike w:val="0"/>
      <w:sz w:val="20"/>
      <w:szCs w:val="20"/>
      <w:u w:val="none"/>
    </w:rPr>
  </w:style>
  <w:style w:type="character" w:customStyle="1" w:styleId="CharStyle24">
    <w:name w:val="Heading #1|1_"/>
    <w:basedOn w:val="DefaultParagraphFont"/>
    <w:link w:val="Style23"/>
    <w:rPr>
      <w:rFonts w:ascii="Arial" w:eastAsia="Arial" w:hAnsi="Arial" w:cs="Arial"/>
      <w:b/>
      <w:bCs/>
      <w:i w:val="0"/>
      <w:iCs w:val="0"/>
      <w:smallCaps w:val="0"/>
      <w:strike w:val="0"/>
      <w:sz w:val="22"/>
      <w:szCs w:val="22"/>
      <w:u w:val="none"/>
    </w:rPr>
  </w:style>
  <w:style w:type="paragraph" w:customStyle="1" w:styleId="Style2">
    <w:name w:val="Body text|1"/>
    <w:basedOn w:val="Normal"/>
    <w:link w:val="CharStyle3"/>
    <w:pPr>
      <w:widowControl w:val="0"/>
      <w:shd w:val="clear" w:color="auto" w:fill="FFFFFF"/>
      <w:spacing w:after="300" w:line="293" w:lineRule="auto"/>
    </w:pPr>
    <w:rPr>
      <w:rFonts w:ascii="Arial" w:eastAsia="Arial" w:hAnsi="Arial" w:cs="Arial"/>
      <w:b w:val="0"/>
      <w:bCs w:val="0"/>
      <w:i w:val="0"/>
      <w:iCs w:val="0"/>
      <w:smallCaps w:val="0"/>
      <w:strike w:val="0"/>
      <w:sz w:val="22"/>
      <w:szCs w:val="22"/>
      <w:u w:val="none"/>
    </w:rPr>
  </w:style>
  <w:style w:type="paragraph" w:customStyle="1" w:styleId="Style5">
    <w:name w:val="Picture caption|1"/>
    <w:basedOn w:val="Normal"/>
    <w:link w:val="CharStyle6"/>
    <w:pPr>
      <w:widowControl w:val="0"/>
      <w:shd w:val="clear" w:color="auto" w:fill="FFFFFF"/>
    </w:pPr>
    <w:rPr>
      <w:rFonts w:ascii="Arial" w:eastAsia="Arial" w:hAnsi="Arial" w:cs="Arial"/>
      <w:b w:val="0"/>
      <w:bCs w:val="0"/>
      <w:i w:val="0"/>
      <w:iCs w:val="0"/>
      <w:smallCaps w:val="0"/>
      <w:strike w:val="0"/>
      <w:sz w:val="13"/>
      <w:szCs w:val="13"/>
      <w:u w:val="none"/>
    </w:rPr>
  </w:style>
  <w:style w:type="paragraph" w:customStyle="1" w:styleId="Style7">
    <w:name w:val="Other|1"/>
    <w:basedOn w:val="Normal"/>
    <w:link w:val="CharStyle8"/>
    <w:pPr>
      <w:widowControl w:val="0"/>
      <w:shd w:val="clear" w:color="auto" w:fill="FFFFFF"/>
      <w:spacing w:after="300" w:line="293" w:lineRule="auto"/>
    </w:pPr>
    <w:rPr>
      <w:rFonts w:ascii="Arial" w:eastAsia="Arial" w:hAnsi="Arial" w:cs="Arial"/>
      <w:b w:val="0"/>
      <w:bCs w:val="0"/>
      <w:i w:val="0"/>
      <w:iCs w:val="0"/>
      <w:smallCaps w:val="0"/>
      <w:strike w:val="0"/>
      <w:sz w:val="22"/>
      <w:szCs w:val="22"/>
      <w:u w:val="none"/>
    </w:rPr>
  </w:style>
  <w:style w:type="paragraph" w:customStyle="1" w:styleId="Style11">
    <w:name w:val="Table caption|1"/>
    <w:basedOn w:val="Normal"/>
    <w:link w:val="CharStyle12"/>
    <w:pPr>
      <w:widowControl w:val="0"/>
      <w:shd w:val="clear" w:color="auto" w:fill="FFFFFF"/>
    </w:pPr>
    <w:rPr>
      <w:rFonts w:ascii="Arial" w:eastAsia="Arial" w:hAnsi="Arial" w:cs="Arial"/>
      <w:b w:val="0"/>
      <w:bCs w:val="0"/>
      <w:i w:val="0"/>
      <w:iCs w:val="0"/>
      <w:smallCaps w:val="0"/>
      <w:strike w:val="0"/>
      <w:sz w:val="22"/>
      <w:szCs w:val="22"/>
      <w:u w:val="none"/>
    </w:rPr>
  </w:style>
  <w:style w:type="paragraph" w:customStyle="1" w:styleId="Style14">
    <w:name w:val="Body text|2"/>
    <w:basedOn w:val="Normal"/>
    <w:link w:val="CharStyle15"/>
    <w:pPr>
      <w:widowControl w:val="0"/>
      <w:shd w:val="clear" w:color="auto" w:fill="FFFFFF"/>
      <w:spacing w:after="90" w:line="288" w:lineRule="auto"/>
      <w:ind w:right="880"/>
    </w:pPr>
    <w:rPr>
      <w:rFonts w:ascii="Arial" w:eastAsia="Arial" w:hAnsi="Arial" w:cs="Arial"/>
      <w:b w:val="0"/>
      <w:bCs w:val="0"/>
      <w:i w:val="0"/>
      <w:iCs w:val="0"/>
      <w:smallCaps w:val="0"/>
      <w:strike w:val="0"/>
      <w:sz w:val="13"/>
      <w:szCs w:val="13"/>
      <w:u w:val="none"/>
    </w:rPr>
  </w:style>
  <w:style w:type="paragraph" w:customStyle="1" w:styleId="Style17">
    <w:name w:val="Table of contents|1"/>
    <w:basedOn w:val="Normal"/>
    <w:link w:val="CharStyle18"/>
    <w:pPr>
      <w:widowControl w:val="0"/>
      <w:shd w:val="clear" w:color="auto" w:fill="FFFFFF"/>
      <w:spacing w:after="120" w:line="302" w:lineRule="auto"/>
    </w:pPr>
    <w:rPr>
      <w:rFonts w:ascii="Arial" w:eastAsia="Arial" w:hAnsi="Arial" w:cs="Arial"/>
      <w:b/>
      <w:bCs/>
      <w:i w:val="0"/>
      <w:iCs w:val="0"/>
      <w:smallCaps w:val="0"/>
      <w:strike w:val="0"/>
      <w:sz w:val="22"/>
      <w:szCs w:val="22"/>
      <w:u w:val="none"/>
    </w:rPr>
  </w:style>
  <w:style w:type="paragraph" w:customStyle="1" w:styleId="Style20">
    <w:name w:val="Header or footer|2"/>
    <w:basedOn w:val="Normal"/>
    <w:link w:val="CharStyle21"/>
    <w:pPr>
      <w:widowControl w:val="0"/>
      <w:shd w:val="clear" w:color="auto" w:fill="FFFFFF"/>
    </w:pPr>
    <w:rPr>
      <w:b w:val="0"/>
      <w:bCs w:val="0"/>
      <w:i w:val="0"/>
      <w:iCs w:val="0"/>
      <w:smallCaps w:val="0"/>
      <w:strike w:val="0"/>
      <w:sz w:val="20"/>
      <w:szCs w:val="20"/>
      <w:u w:val="none"/>
    </w:rPr>
  </w:style>
  <w:style w:type="paragraph" w:customStyle="1" w:styleId="Style23">
    <w:name w:val="Heading #1|1"/>
    <w:basedOn w:val="Normal"/>
    <w:link w:val="CharStyle24"/>
    <w:pPr>
      <w:widowControl w:val="0"/>
      <w:shd w:val="clear" w:color="auto" w:fill="FFFFFF"/>
      <w:spacing w:after="330" w:line="290" w:lineRule="auto"/>
      <w:outlineLvl w:val="0"/>
    </w:pPr>
    <w:rPr>
      <w:rFonts w:ascii="Arial" w:eastAsia="Arial" w:hAnsi="Arial" w:cs="Arial"/>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image" Target="media/image11.jpeg"/><Relationship Id="rId28" Type="http://schemas.openxmlformats.org/officeDocument/2006/relationships/image" Target="media/image11.jpeg" TargetMode="Externa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image" Target="media/image13.jpeg"/><Relationship Id="rId32" Type="http://schemas.openxmlformats.org/officeDocument/2006/relationships/image" Target="media/image13.jpeg" TargetMode="External"/><Relationship Id="rId33" Type="http://schemas.openxmlformats.org/officeDocument/2006/relationships/image" Target="media/image14.jpeg"/><Relationship Id="rId34" Type="http://schemas.openxmlformats.org/officeDocument/2006/relationships/image" Target="media/image14.jpeg" TargetMode="External"/><Relationship Id="rId35" Type="http://schemas.openxmlformats.org/officeDocument/2006/relationships/image" Target="media/image15.jpeg"/><Relationship Id="rId36" Type="http://schemas.openxmlformats.org/officeDocument/2006/relationships/image" Target="media/image15.jpeg" TargetMode="External"/><Relationship Id="rId37" Type="http://schemas.openxmlformats.org/officeDocument/2006/relationships/image" Target="media/image16.png"/><Relationship Id="rId38" Type="http://schemas.openxmlformats.org/officeDocument/2006/relationships/image" Target="media/image16.png" TargetMode="External"/><Relationship Id="rId39" Type="http://schemas.openxmlformats.org/officeDocument/2006/relationships/image" Target="media/image17.jpeg"/><Relationship Id="rId40" Type="http://schemas.openxmlformats.org/officeDocument/2006/relationships/image" Target="media/image17.jpeg" TargetMode="External"/><Relationship Id="rId41" Type="http://schemas.openxmlformats.org/officeDocument/2006/relationships/image" Target="media/image18.png"/><Relationship Id="rId42" Type="http://schemas.openxmlformats.org/officeDocument/2006/relationships/image" Target="media/image18.png" TargetMode="External"/><Relationship Id="rId43" Type="http://schemas.openxmlformats.org/officeDocument/2006/relationships/header" Target="header3.xml"/><Relationship Id="rId44" Type="http://schemas.openxmlformats.org/officeDocument/2006/relationships/header" Target="header4.xml"/><Relationship Id="rId45" Type="http://schemas.openxmlformats.org/officeDocument/2006/relationships/image" Target="media/image19.jpeg"/><Relationship Id="rId46" Type="http://schemas.openxmlformats.org/officeDocument/2006/relationships/image" Target="media/image19.jpeg" TargetMode="External"/><Relationship Id="rId47" Type="http://schemas.openxmlformats.org/officeDocument/2006/relationships/image" Target="media/image20.jpeg"/><Relationship Id="rId48" Type="http://schemas.openxmlformats.org/officeDocument/2006/relationships/image" Target="media/image20.jpeg" TargetMode="External"/><Relationship Id="rId49" Type="http://schemas.openxmlformats.org/officeDocument/2006/relationships/image" Target="media/image21.jpeg"/><Relationship Id="rId50" Type="http://schemas.openxmlformats.org/officeDocument/2006/relationships/image" Target="media/image21.jpeg" TargetMode="External"/><Relationship Id="rId51" Type="http://schemas.openxmlformats.org/officeDocument/2006/relationships/image" Target="media/image22.jpeg"/><Relationship Id="rId52" Type="http://schemas.openxmlformats.org/officeDocument/2006/relationships/image" Target="media/image22.jpeg" TargetMode="External"/><Relationship Id="rId53" Type="http://schemas.openxmlformats.org/officeDocument/2006/relationships/image" Target="media/image23.jpeg"/><Relationship Id="rId54" Type="http://schemas.openxmlformats.org/officeDocument/2006/relationships/image" Target="media/image23.jpeg" TargetMode="External"/><Relationship Id="rId55" Type="http://schemas.openxmlformats.org/officeDocument/2006/relationships/image" Target="media/image24.jpeg"/><Relationship Id="rId56" Type="http://schemas.openxmlformats.org/officeDocument/2006/relationships/image" Target="media/image24.jpeg" TargetMode="External"/><Relationship Id="rId57" Type="http://schemas.openxmlformats.org/officeDocument/2006/relationships/image" Target="media/image25.png"/><Relationship Id="rId58" Type="http://schemas.openxmlformats.org/officeDocument/2006/relationships/image" Target="media/image25.png" TargetMode="External"/><Relationship Id="rId59" Type="http://schemas.openxmlformats.org/officeDocument/2006/relationships/image" Target="media/image26.jpeg"/><Relationship Id="rId60" Type="http://schemas.openxmlformats.org/officeDocument/2006/relationships/image" Target="media/image26.jpeg" TargetMode="External"/><Relationship Id="rId61" Type="http://schemas.openxmlformats.org/officeDocument/2006/relationships/image" Target="media/image27.jpeg"/><Relationship Id="rId62" Type="http://schemas.openxmlformats.org/officeDocument/2006/relationships/image" Target="media/image27.jpeg" TargetMode="External"/><Relationship Id="rId63" Type="http://schemas.openxmlformats.org/officeDocument/2006/relationships/header" Target="header5.xml"/><Relationship Id="rId64" Type="http://schemas.openxmlformats.org/officeDocument/2006/relationships/header" Target="header6.xml"/><Relationship Id="rId65" Type="http://schemas.openxmlformats.org/officeDocument/2006/relationships/header" Target="header7.xml"/><Relationship Id="rId66" Type="http://schemas.openxmlformats.org/officeDocument/2006/relationships/image" Target="media/image28.jpeg"/><Relationship Id="rId67" Type="http://schemas.openxmlformats.org/officeDocument/2006/relationships/image" Target="media/image28.jpeg" TargetMode="External"/><Relationship Id="rId68" Type="http://schemas.openxmlformats.org/officeDocument/2006/relationships/image" Target="media/image29.jpeg"/><Relationship Id="rId69" Type="http://schemas.openxmlformats.org/officeDocument/2006/relationships/image" Target="media/image29.jpeg" TargetMode="External"/><Relationship Id="rId70" Type="http://schemas.openxmlformats.org/officeDocument/2006/relationships/image" Target="media/image30.jpeg"/><Relationship Id="rId71" Type="http://schemas.openxmlformats.org/officeDocument/2006/relationships/image" Target="media/image30.jpeg" TargetMode="External"/><Relationship Id="rId72" Type="http://schemas.openxmlformats.org/officeDocument/2006/relationships/image" Target="media/image31.jpeg"/><Relationship Id="rId73" Type="http://schemas.openxmlformats.org/officeDocument/2006/relationships/image" Target="media/image31.jpeg" TargetMode="External"/><Relationship Id="rId74" Type="http://schemas.openxmlformats.org/officeDocument/2006/relationships/image" Target="media/image32.jpeg"/><Relationship Id="rId75" Type="http://schemas.openxmlformats.org/officeDocument/2006/relationships/image" Target="media/image32.jpeg" TargetMode="External"/><Relationship Id="rId76" Type="http://schemas.openxmlformats.org/officeDocument/2006/relationships/header" Target="header8.xml"/><Relationship Id="rId77" Type="http://schemas.openxmlformats.org/officeDocument/2006/relationships/header" Target="header9.xml"/><Relationship Id="rId78" Type="http://schemas.openxmlformats.org/officeDocument/2006/relationships/header" Target="header10.xml"/><Relationship Id="rId79" Type="http://schemas.openxmlformats.org/officeDocument/2006/relationships/footer" Target="footer1.xml"/><Relationship Id="rId80" Type="http://schemas.openxmlformats.org/officeDocument/2006/relationships/header" Target="header11.xml"/><Relationship Id="rId81" Type="http://schemas.openxmlformats.org/officeDocument/2006/relationships/footer" Target="footer2.xml"/><Relationship Id="rId82" Type="http://schemas.openxmlformats.org/officeDocument/2006/relationships/image" Target="media/image34.jpeg"/><Relationship Id="rId83" Type="http://schemas.openxmlformats.org/officeDocument/2006/relationships/image" Target="media/image34.jpeg" TargetMode="External"/><Relationship Id="rId84" Type="http://schemas.openxmlformats.org/officeDocument/2006/relationships/image" Target="media/image35.jpeg"/><Relationship Id="rId85" Type="http://schemas.openxmlformats.org/officeDocument/2006/relationships/image" Target="media/image35.jpeg" TargetMode="External"/><Relationship Id="rId86" Type="http://schemas.openxmlformats.org/officeDocument/2006/relationships/image" Target="media/image36.jpeg"/><Relationship Id="rId87" Type="http://schemas.openxmlformats.org/officeDocument/2006/relationships/image" Target="media/image36.jpeg" TargetMode="External"/><Relationship Id="rId88" Type="http://schemas.openxmlformats.org/officeDocument/2006/relationships/image" Target="media/image37.jpeg"/><Relationship Id="rId89" Type="http://schemas.openxmlformats.org/officeDocument/2006/relationships/image" Target="media/image37.jpeg" TargetMode="External"/></Relationships>
</file>

<file path=word/_rels/footer1.xml.rels>&#65279;<?xml version="1.0" encoding="UTF-8" standalone="yes"?>
<Relationships xmlns="http://schemas.openxmlformats.org/package/2006/relationships"><Relationship Id="rId1" Type="http://schemas.openxmlformats.org/officeDocument/2006/relationships/image" Target="media/image33.jpeg"/><Relationship Id="rId2" Type="http://schemas.openxmlformats.org/officeDocument/2006/relationships/image" Target="media/image33.jpeg" TargetMode="External"/></Relationships>
</file>

<file path=word/_rels/footer2.xml.rels>&#65279;<?xml version="1.0" encoding="UTF-8" standalone="yes"?>
<Relationships xmlns="http://schemas.openxmlformats.org/package/2006/relationships"><Relationship Id="rId1" Type="http://schemas.openxmlformats.org/officeDocument/2006/relationships/image" Target="media/image33.jpeg"/><Relationship Id="rId2" Type="http://schemas.openxmlformats.org/officeDocument/2006/relationships/image" Target="media/image33.jpeg" TargetMode="External"/></Relationships>
</file>